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7D577" w14:textId="6842C9E2" w:rsidR="0084659C" w:rsidRPr="00FF451E" w:rsidRDefault="0084659C" w:rsidP="0084659C">
      <w:pPr>
        <w:pStyle w:val="Titre1"/>
        <w:rPr>
          <w:lang w:val="en-CA"/>
        </w:rPr>
      </w:pPr>
      <w:proofErr w:type="spellStart"/>
      <w:r w:rsidRPr="00FF451E">
        <w:rPr>
          <w:lang w:val="en-CA"/>
        </w:rPr>
        <w:t>Lachrimae</w:t>
      </w:r>
      <w:proofErr w:type="spellEnd"/>
    </w:p>
    <w:p w14:paraId="7A002112" w14:textId="5A4DFF88" w:rsidR="0084659C" w:rsidRPr="00FF451E" w:rsidRDefault="0084659C" w:rsidP="0084659C">
      <w:pPr>
        <w:pStyle w:val="Titre2"/>
        <w:rPr>
          <w:lang w:val="en-CA"/>
        </w:rPr>
      </w:pPr>
      <w:r w:rsidRPr="00FF451E">
        <w:rPr>
          <w:lang w:val="en-CA"/>
        </w:rPr>
        <w:t>Program</w:t>
      </w:r>
    </w:p>
    <w:p w14:paraId="6F864AC2" w14:textId="7D0FD675" w:rsidR="0084659C" w:rsidRPr="00FF451E" w:rsidRDefault="0084659C" w:rsidP="0084659C">
      <w:pPr>
        <w:rPr>
          <w:lang w:val="en-CA"/>
        </w:rPr>
      </w:pPr>
    </w:p>
    <w:p w14:paraId="25FD0705" w14:textId="431B94C8" w:rsidR="0084659C" w:rsidRPr="00FF451E" w:rsidRDefault="0084659C" w:rsidP="0084659C">
      <w:pPr>
        <w:rPr>
          <w:lang w:val="en-CA"/>
        </w:rPr>
      </w:pPr>
      <w:r w:rsidRPr="00FF451E">
        <w:rPr>
          <w:lang w:val="en-CA"/>
        </w:rPr>
        <w:t xml:space="preserve">Thierry </w:t>
      </w:r>
      <w:proofErr w:type="spellStart"/>
      <w:r w:rsidRPr="00FF451E">
        <w:rPr>
          <w:lang w:val="en-CA"/>
        </w:rPr>
        <w:t>Tidrow</w:t>
      </w:r>
      <w:proofErr w:type="spellEnd"/>
      <w:r w:rsidRPr="00FF451E">
        <w:rPr>
          <w:lang w:val="en-CA"/>
        </w:rPr>
        <w:br/>
      </w:r>
      <w:r w:rsidRPr="00FF451E">
        <w:rPr>
          <w:i/>
          <w:iCs/>
          <w:lang w:val="en-CA"/>
        </w:rPr>
        <w:t>Nova</w:t>
      </w:r>
      <w:r w:rsidRPr="00FF451E">
        <w:rPr>
          <w:lang w:val="en-CA"/>
        </w:rPr>
        <w:t xml:space="preserve"> (2021) | 5</w:t>
      </w:r>
      <w:r w:rsidR="00F66BE3" w:rsidRPr="00FF451E">
        <w:rPr>
          <w:lang w:val="en-CA"/>
        </w:rPr>
        <w:t> </w:t>
      </w:r>
      <w:r w:rsidRPr="00FF451E">
        <w:rPr>
          <w:lang w:val="en-CA"/>
        </w:rPr>
        <w:t>min.</w:t>
      </w:r>
      <w:r w:rsidRPr="00FF451E">
        <w:rPr>
          <w:lang w:val="en-CA"/>
        </w:rPr>
        <w:br/>
      </w:r>
      <w:r w:rsidR="00F95642">
        <w:rPr>
          <w:lang w:val="en-CA"/>
        </w:rPr>
        <w:t>for an instrumental ensemble of</w:t>
      </w:r>
      <w:r w:rsidRPr="00FF451E">
        <w:rPr>
          <w:lang w:val="en-CA"/>
        </w:rPr>
        <w:t xml:space="preserve"> 8</w:t>
      </w:r>
      <w:r w:rsidR="00F66BE3" w:rsidRPr="00FF451E">
        <w:rPr>
          <w:lang w:val="en-CA"/>
        </w:rPr>
        <w:t> </w:t>
      </w:r>
      <w:r w:rsidRPr="00FF451E">
        <w:rPr>
          <w:lang w:val="en-CA"/>
        </w:rPr>
        <w:t>musici</w:t>
      </w:r>
      <w:r w:rsidR="00F95642">
        <w:rPr>
          <w:lang w:val="en-CA"/>
        </w:rPr>
        <w:t>a</w:t>
      </w:r>
      <w:r w:rsidRPr="00FF451E">
        <w:rPr>
          <w:lang w:val="en-CA"/>
        </w:rPr>
        <w:t>ns</w:t>
      </w:r>
    </w:p>
    <w:p w14:paraId="4AC25F52" w14:textId="24EAAA8F" w:rsidR="0084659C" w:rsidRPr="00FF451E" w:rsidRDefault="0084659C" w:rsidP="0084659C">
      <w:pPr>
        <w:rPr>
          <w:lang w:val="en-CA"/>
        </w:rPr>
      </w:pPr>
      <w:r w:rsidRPr="00FF451E">
        <w:rPr>
          <w:lang w:val="en-CA"/>
        </w:rPr>
        <w:t xml:space="preserve">John </w:t>
      </w:r>
      <w:proofErr w:type="spellStart"/>
      <w:r w:rsidRPr="00FF451E">
        <w:rPr>
          <w:lang w:val="en-CA"/>
        </w:rPr>
        <w:t>Dowland</w:t>
      </w:r>
      <w:proofErr w:type="spellEnd"/>
      <w:r w:rsidRPr="00FF451E">
        <w:rPr>
          <w:lang w:val="en-CA"/>
        </w:rPr>
        <w:t>*</w:t>
      </w:r>
      <w:r w:rsidRPr="00FF451E">
        <w:rPr>
          <w:lang w:val="en-CA"/>
        </w:rPr>
        <w:br/>
      </w:r>
      <w:proofErr w:type="spellStart"/>
      <w:r w:rsidRPr="00FF451E">
        <w:rPr>
          <w:i/>
          <w:iCs/>
          <w:lang w:val="en-CA"/>
        </w:rPr>
        <w:t>Lachrimæ</w:t>
      </w:r>
      <w:proofErr w:type="spellEnd"/>
      <w:r w:rsidRPr="00FF451E">
        <w:rPr>
          <w:i/>
          <w:iCs/>
          <w:lang w:val="en-CA"/>
        </w:rPr>
        <w:t xml:space="preserve">, or Seven </w:t>
      </w:r>
      <w:proofErr w:type="spellStart"/>
      <w:r w:rsidRPr="00FF451E">
        <w:rPr>
          <w:i/>
          <w:iCs/>
          <w:lang w:val="en-CA"/>
        </w:rPr>
        <w:t>Teares</w:t>
      </w:r>
      <w:proofErr w:type="spellEnd"/>
      <w:r w:rsidRPr="00FF451E">
        <w:rPr>
          <w:lang w:val="en-CA"/>
        </w:rPr>
        <w:t xml:space="preserve"> (1604) | 35</w:t>
      </w:r>
      <w:r w:rsidR="00F66BE3" w:rsidRPr="00FF451E">
        <w:rPr>
          <w:lang w:val="en-CA"/>
        </w:rPr>
        <w:t> </w:t>
      </w:r>
      <w:r w:rsidRPr="00FF451E">
        <w:rPr>
          <w:lang w:val="en-CA"/>
        </w:rPr>
        <w:t>min.</w:t>
      </w:r>
    </w:p>
    <w:p w14:paraId="4282FCCC" w14:textId="19D9F662" w:rsidR="0084659C" w:rsidRPr="00FF451E" w:rsidRDefault="0084659C" w:rsidP="0084659C">
      <w:pPr>
        <w:rPr>
          <w:lang w:val="en-CA"/>
        </w:rPr>
      </w:pPr>
      <w:r w:rsidRPr="00FF451E">
        <w:rPr>
          <w:lang w:val="en-CA"/>
        </w:rPr>
        <w:t xml:space="preserve">Trevor </w:t>
      </w:r>
      <w:proofErr w:type="spellStart"/>
      <w:r w:rsidRPr="00FF451E">
        <w:rPr>
          <w:lang w:val="en-CA"/>
        </w:rPr>
        <w:t>Grahl</w:t>
      </w:r>
      <w:proofErr w:type="spellEnd"/>
      <w:r w:rsidRPr="00FF451E">
        <w:rPr>
          <w:lang w:val="en-CA"/>
        </w:rPr>
        <w:t>*</w:t>
      </w:r>
      <w:r w:rsidRPr="00FF451E">
        <w:rPr>
          <w:lang w:val="en-CA"/>
        </w:rPr>
        <w:br/>
      </w:r>
      <w:r w:rsidRPr="00FF451E">
        <w:rPr>
          <w:i/>
          <w:iCs/>
          <w:lang w:val="en-CA"/>
        </w:rPr>
        <w:t>Ephemerides</w:t>
      </w:r>
      <w:r w:rsidRPr="00FF451E">
        <w:rPr>
          <w:lang w:val="en-CA"/>
        </w:rPr>
        <w:t xml:space="preserve"> (2021) | 20</w:t>
      </w:r>
      <w:r w:rsidR="00F66BE3" w:rsidRPr="00FF451E">
        <w:rPr>
          <w:lang w:val="en-CA"/>
        </w:rPr>
        <w:t> </w:t>
      </w:r>
      <w:r w:rsidRPr="00FF451E">
        <w:rPr>
          <w:lang w:val="en-CA"/>
        </w:rPr>
        <w:t>min.</w:t>
      </w:r>
    </w:p>
    <w:p w14:paraId="2A3DA1FC" w14:textId="6344025D" w:rsidR="0084659C" w:rsidRPr="00FF451E" w:rsidRDefault="0084659C" w:rsidP="0084659C">
      <w:pPr>
        <w:rPr>
          <w:lang w:val="en-CA"/>
        </w:rPr>
      </w:pPr>
      <w:r w:rsidRPr="00FF451E">
        <w:rPr>
          <w:lang w:val="en-CA"/>
        </w:rPr>
        <w:t xml:space="preserve">Thierry </w:t>
      </w:r>
      <w:proofErr w:type="spellStart"/>
      <w:r w:rsidRPr="00FF451E">
        <w:rPr>
          <w:lang w:val="en-CA"/>
        </w:rPr>
        <w:t>Tidrow</w:t>
      </w:r>
      <w:proofErr w:type="spellEnd"/>
      <w:r w:rsidRPr="00FF451E">
        <w:rPr>
          <w:lang w:val="en-CA"/>
        </w:rPr>
        <w:br/>
      </w:r>
      <w:r w:rsidRPr="00FF451E">
        <w:rPr>
          <w:i/>
          <w:iCs/>
          <w:lang w:val="en-CA"/>
        </w:rPr>
        <w:t>Supernova</w:t>
      </w:r>
      <w:r w:rsidRPr="00FF451E">
        <w:rPr>
          <w:lang w:val="en-CA"/>
        </w:rPr>
        <w:t xml:space="preserve"> (2021) | 5</w:t>
      </w:r>
      <w:r w:rsidR="00F66BE3" w:rsidRPr="00FF451E">
        <w:rPr>
          <w:lang w:val="en-CA"/>
        </w:rPr>
        <w:t> </w:t>
      </w:r>
      <w:r w:rsidRPr="00FF451E">
        <w:rPr>
          <w:lang w:val="en-CA"/>
        </w:rPr>
        <w:t>min.</w:t>
      </w:r>
      <w:r w:rsidRPr="00FF451E">
        <w:rPr>
          <w:lang w:val="en-CA"/>
        </w:rPr>
        <w:br/>
      </w:r>
      <w:r w:rsidR="00F95642">
        <w:rPr>
          <w:lang w:val="en-CA"/>
        </w:rPr>
        <w:t>for an instrumental ensemble of 8</w:t>
      </w:r>
      <w:r w:rsidR="00F66BE3" w:rsidRPr="00FF451E">
        <w:rPr>
          <w:lang w:val="en-CA"/>
        </w:rPr>
        <w:t> </w:t>
      </w:r>
      <w:r w:rsidRPr="00FF451E">
        <w:rPr>
          <w:lang w:val="en-CA"/>
        </w:rPr>
        <w:t>musici</w:t>
      </w:r>
      <w:r w:rsidR="00F95642">
        <w:rPr>
          <w:lang w:val="en-CA"/>
        </w:rPr>
        <w:t>a</w:t>
      </w:r>
      <w:r w:rsidRPr="00FF451E">
        <w:rPr>
          <w:lang w:val="en-CA"/>
        </w:rPr>
        <w:t>ns</w:t>
      </w:r>
    </w:p>
    <w:p w14:paraId="4896C8C6" w14:textId="61C1965B" w:rsidR="00F348C6" w:rsidRPr="00844E25" w:rsidRDefault="00F348C6" w:rsidP="00844E25">
      <w:r w:rsidRPr="00844E25">
        <w:t xml:space="preserve">* The </w:t>
      </w:r>
      <w:proofErr w:type="spellStart"/>
      <w:r w:rsidRPr="00844E25">
        <w:t>seven</w:t>
      </w:r>
      <w:proofErr w:type="spellEnd"/>
      <w:r w:rsidRPr="00844E25">
        <w:t xml:space="preserve"> </w:t>
      </w:r>
      <w:proofErr w:type="spellStart"/>
      <w:r w:rsidRPr="00844E25">
        <w:t>movements</w:t>
      </w:r>
      <w:proofErr w:type="spellEnd"/>
      <w:r w:rsidRPr="00844E25">
        <w:t xml:space="preserve"> of </w:t>
      </w:r>
      <w:proofErr w:type="spellStart"/>
      <w:r w:rsidRPr="00844E25">
        <w:rPr>
          <w:i/>
          <w:iCs/>
        </w:rPr>
        <w:t>Lachrimæ</w:t>
      </w:r>
      <w:proofErr w:type="spellEnd"/>
      <w:r w:rsidRPr="00844E25">
        <w:rPr>
          <w:i/>
          <w:iCs/>
        </w:rPr>
        <w:t xml:space="preserve">, or Seven </w:t>
      </w:r>
      <w:proofErr w:type="spellStart"/>
      <w:r w:rsidRPr="00844E25">
        <w:rPr>
          <w:i/>
          <w:iCs/>
        </w:rPr>
        <w:t>Teares</w:t>
      </w:r>
      <w:proofErr w:type="spellEnd"/>
      <w:r w:rsidRPr="00844E25">
        <w:t xml:space="preserve"> (John Dowland) and the six </w:t>
      </w:r>
      <w:proofErr w:type="spellStart"/>
      <w:r w:rsidRPr="00844E25">
        <w:t>movements</w:t>
      </w:r>
      <w:proofErr w:type="spellEnd"/>
      <w:r w:rsidRPr="00844E25">
        <w:t xml:space="preserve"> of </w:t>
      </w:r>
      <w:proofErr w:type="spellStart"/>
      <w:r w:rsidRPr="00844E25">
        <w:rPr>
          <w:i/>
          <w:iCs/>
        </w:rPr>
        <w:t>Ephemerides</w:t>
      </w:r>
      <w:proofErr w:type="spellEnd"/>
      <w:r w:rsidRPr="00844E25">
        <w:t xml:space="preserve"> (Trevor </w:t>
      </w:r>
      <w:proofErr w:type="spellStart"/>
      <w:r w:rsidRPr="00844E25">
        <w:t>Grahl</w:t>
      </w:r>
      <w:proofErr w:type="spellEnd"/>
      <w:r w:rsidRPr="00844E25">
        <w:t xml:space="preserve">) are </w:t>
      </w:r>
      <w:proofErr w:type="spellStart"/>
      <w:r w:rsidRPr="00844E25">
        <w:t>gathered</w:t>
      </w:r>
      <w:proofErr w:type="spellEnd"/>
      <w:r w:rsidRPr="00844E25">
        <w:t xml:space="preserve"> </w:t>
      </w:r>
      <w:proofErr w:type="spellStart"/>
      <w:r w:rsidRPr="00844E25">
        <w:t>together</w:t>
      </w:r>
      <w:proofErr w:type="spellEnd"/>
      <w:r w:rsidRPr="00844E25">
        <w:t xml:space="preserve"> and </w:t>
      </w:r>
      <w:proofErr w:type="spellStart"/>
      <w:r w:rsidRPr="00844E25">
        <w:t>presented</w:t>
      </w:r>
      <w:proofErr w:type="spellEnd"/>
      <w:r w:rsidRPr="00844E25">
        <w:t xml:space="preserve"> in the </w:t>
      </w:r>
      <w:proofErr w:type="spellStart"/>
      <w:r w:rsidRPr="00844E25">
        <w:t>following</w:t>
      </w:r>
      <w:proofErr w:type="spellEnd"/>
      <w:r w:rsidRPr="00844E25">
        <w:t xml:space="preserve"> </w:t>
      </w:r>
      <w:proofErr w:type="spellStart"/>
      <w:r w:rsidRPr="00844E25">
        <w:t>order</w:t>
      </w:r>
      <w:proofErr w:type="spellEnd"/>
      <w:r w:rsidRPr="00844E25">
        <w:t>:</w:t>
      </w:r>
    </w:p>
    <w:p w14:paraId="48A59E4B" w14:textId="2C0F57D5" w:rsidR="0084659C" w:rsidRPr="00FF451E" w:rsidRDefault="0084659C" w:rsidP="0084659C">
      <w:pPr>
        <w:pStyle w:val="Paragraphedeliste"/>
        <w:numPr>
          <w:ilvl w:val="0"/>
          <w:numId w:val="2"/>
        </w:numPr>
        <w:rPr>
          <w:lang w:val="en-CA"/>
        </w:rPr>
      </w:pPr>
      <w:r w:rsidRPr="00FF451E">
        <w:rPr>
          <w:i/>
          <w:iCs/>
          <w:lang w:val="en-CA"/>
        </w:rPr>
        <w:t>Pavan</w:t>
      </w:r>
      <w:r w:rsidR="00F66BE3" w:rsidRPr="00FF451E">
        <w:rPr>
          <w:i/>
          <w:iCs/>
          <w:lang w:val="en-CA"/>
        </w:rPr>
        <w:t> </w:t>
      </w:r>
      <w:r w:rsidRPr="00FF451E">
        <w:rPr>
          <w:i/>
          <w:iCs/>
          <w:lang w:val="en-CA"/>
        </w:rPr>
        <w:t xml:space="preserve">1. </w:t>
      </w:r>
      <w:proofErr w:type="spellStart"/>
      <w:r w:rsidRPr="00FF451E">
        <w:rPr>
          <w:i/>
          <w:iCs/>
          <w:lang w:val="en-CA"/>
        </w:rPr>
        <w:t>Lachrimae</w:t>
      </w:r>
      <w:proofErr w:type="spellEnd"/>
      <w:r w:rsidRPr="00FF451E">
        <w:rPr>
          <w:i/>
          <w:iCs/>
          <w:lang w:val="en-CA"/>
        </w:rPr>
        <w:t xml:space="preserve"> </w:t>
      </w:r>
      <w:proofErr w:type="spellStart"/>
      <w:r w:rsidRPr="00FF451E">
        <w:rPr>
          <w:i/>
          <w:iCs/>
          <w:lang w:val="en-CA"/>
        </w:rPr>
        <w:t>Antiquae</w:t>
      </w:r>
      <w:proofErr w:type="spellEnd"/>
      <w:r w:rsidR="00982B5B">
        <w:rPr>
          <w:lang w:val="en-CA"/>
        </w:rPr>
        <w:t xml:space="preserve"> – </w:t>
      </w:r>
      <w:r w:rsidR="00844E25">
        <w:rPr>
          <w:lang w:val="en-CA"/>
        </w:rPr>
        <w:t>for wind instruments</w:t>
      </w:r>
    </w:p>
    <w:p w14:paraId="14B6778B" w14:textId="4D7A532D" w:rsidR="0084659C" w:rsidRPr="00FF451E" w:rsidRDefault="0084659C" w:rsidP="0084659C">
      <w:pPr>
        <w:pStyle w:val="Paragraphedeliste"/>
        <w:numPr>
          <w:ilvl w:val="0"/>
          <w:numId w:val="2"/>
        </w:numPr>
        <w:rPr>
          <w:lang w:val="en-CA"/>
        </w:rPr>
      </w:pPr>
      <w:r w:rsidRPr="00FF451E">
        <w:rPr>
          <w:i/>
          <w:iCs/>
          <w:lang w:val="en-CA"/>
        </w:rPr>
        <w:t>Ephemerides</w:t>
      </w:r>
      <w:r w:rsidR="00F66BE3" w:rsidRPr="00FF451E">
        <w:rPr>
          <w:i/>
          <w:iCs/>
          <w:lang w:val="en-CA"/>
        </w:rPr>
        <w:t> </w:t>
      </w:r>
      <w:r w:rsidRPr="00FF451E">
        <w:rPr>
          <w:i/>
          <w:iCs/>
          <w:lang w:val="en-CA"/>
        </w:rPr>
        <w:t>1</w:t>
      </w:r>
      <w:r w:rsidR="00830687">
        <w:rPr>
          <w:lang w:val="en-CA"/>
        </w:rPr>
        <w:t xml:space="preserve"> - </w:t>
      </w:r>
      <w:r w:rsidRPr="00FF451E">
        <w:rPr>
          <w:lang w:val="en-CA"/>
        </w:rPr>
        <w:t>tutti</w:t>
      </w:r>
    </w:p>
    <w:p w14:paraId="3714D03C" w14:textId="720E4AD6" w:rsidR="0084659C" w:rsidRPr="00844E25" w:rsidRDefault="0084659C" w:rsidP="0084659C">
      <w:pPr>
        <w:pStyle w:val="Paragraphedeliste"/>
        <w:numPr>
          <w:ilvl w:val="0"/>
          <w:numId w:val="2"/>
        </w:numPr>
        <w:rPr>
          <w:lang w:val="en-CA"/>
        </w:rPr>
      </w:pPr>
      <w:r w:rsidRPr="00FF451E">
        <w:rPr>
          <w:i/>
          <w:iCs/>
          <w:lang w:val="en-CA"/>
        </w:rPr>
        <w:t>Pavan</w:t>
      </w:r>
      <w:r w:rsidR="00F66BE3" w:rsidRPr="00FF451E">
        <w:rPr>
          <w:i/>
          <w:iCs/>
          <w:lang w:val="en-CA"/>
        </w:rPr>
        <w:t> </w:t>
      </w:r>
      <w:r w:rsidRPr="00FF451E">
        <w:rPr>
          <w:i/>
          <w:iCs/>
          <w:lang w:val="en-CA"/>
        </w:rPr>
        <w:t xml:space="preserve">2. </w:t>
      </w:r>
      <w:proofErr w:type="spellStart"/>
      <w:r w:rsidRPr="00844E25">
        <w:rPr>
          <w:i/>
          <w:iCs/>
          <w:lang w:val="en-CA"/>
        </w:rPr>
        <w:t>Lachrimae</w:t>
      </w:r>
      <w:proofErr w:type="spellEnd"/>
      <w:r w:rsidRPr="00844E25">
        <w:rPr>
          <w:i/>
          <w:iCs/>
          <w:lang w:val="en-CA"/>
        </w:rPr>
        <w:t xml:space="preserve"> </w:t>
      </w:r>
      <w:proofErr w:type="spellStart"/>
      <w:r w:rsidRPr="00844E25">
        <w:rPr>
          <w:i/>
          <w:iCs/>
          <w:lang w:val="en-CA"/>
        </w:rPr>
        <w:t>Antiquae</w:t>
      </w:r>
      <w:proofErr w:type="spellEnd"/>
      <w:r w:rsidRPr="00844E25">
        <w:rPr>
          <w:i/>
          <w:iCs/>
          <w:lang w:val="en-CA"/>
        </w:rPr>
        <w:t xml:space="preserve"> Nova</w:t>
      </w:r>
      <w:r w:rsidR="00982B5B">
        <w:rPr>
          <w:lang w:val="en-CA"/>
        </w:rPr>
        <w:t xml:space="preserve"> – </w:t>
      </w:r>
      <w:r w:rsidR="00844E25" w:rsidRPr="00844E25">
        <w:rPr>
          <w:lang w:val="en-CA"/>
        </w:rPr>
        <w:t>for strings and organ</w:t>
      </w:r>
    </w:p>
    <w:p w14:paraId="3485653D" w14:textId="15F86DCF" w:rsidR="0084659C" w:rsidRPr="00FF451E" w:rsidRDefault="0084659C" w:rsidP="0084659C">
      <w:pPr>
        <w:pStyle w:val="Paragraphedeliste"/>
        <w:numPr>
          <w:ilvl w:val="0"/>
          <w:numId w:val="2"/>
        </w:numPr>
        <w:rPr>
          <w:lang w:val="en-CA"/>
        </w:rPr>
      </w:pPr>
      <w:r w:rsidRPr="00FF451E">
        <w:rPr>
          <w:i/>
          <w:iCs/>
          <w:lang w:val="en-CA"/>
        </w:rPr>
        <w:t>Ephemerides</w:t>
      </w:r>
      <w:r w:rsidR="00F66BE3" w:rsidRPr="00FF451E">
        <w:rPr>
          <w:i/>
          <w:iCs/>
          <w:lang w:val="en-CA"/>
        </w:rPr>
        <w:t> </w:t>
      </w:r>
      <w:r w:rsidRPr="00FF451E">
        <w:rPr>
          <w:i/>
          <w:iCs/>
          <w:lang w:val="en-CA"/>
        </w:rPr>
        <w:t>2</w:t>
      </w:r>
      <w:r w:rsidR="00830687">
        <w:rPr>
          <w:lang w:val="en-CA"/>
        </w:rPr>
        <w:t xml:space="preserve"> - </w:t>
      </w:r>
      <w:r w:rsidRPr="00FF451E">
        <w:rPr>
          <w:lang w:val="en-CA"/>
        </w:rPr>
        <w:t>tutti</w:t>
      </w:r>
    </w:p>
    <w:p w14:paraId="7C89AE06" w14:textId="76D16C0C" w:rsidR="0084659C" w:rsidRPr="00FF451E" w:rsidRDefault="0084659C" w:rsidP="0084659C">
      <w:pPr>
        <w:pStyle w:val="Paragraphedeliste"/>
        <w:numPr>
          <w:ilvl w:val="0"/>
          <w:numId w:val="2"/>
        </w:numPr>
        <w:rPr>
          <w:lang w:val="en-CA"/>
        </w:rPr>
      </w:pPr>
      <w:r w:rsidRPr="00FF451E">
        <w:rPr>
          <w:i/>
          <w:iCs/>
          <w:lang w:val="en-CA"/>
        </w:rPr>
        <w:t>Pavan</w:t>
      </w:r>
      <w:r w:rsidR="00F66BE3" w:rsidRPr="00FF451E">
        <w:rPr>
          <w:i/>
          <w:iCs/>
          <w:lang w:val="en-CA"/>
        </w:rPr>
        <w:t> </w:t>
      </w:r>
      <w:r w:rsidRPr="00FF451E">
        <w:rPr>
          <w:i/>
          <w:iCs/>
          <w:lang w:val="en-CA"/>
        </w:rPr>
        <w:t xml:space="preserve">3. </w:t>
      </w:r>
      <w:proofErr w:type="spellStart"/>
      <w:r w:rsidRPr="00FF451E">
        <w:rPr>
          <w:i/>
          <w:iCs/>
          <w:lang w:val="en-CA"/>
        </w:rPr>
        <w:t>Lachrimae</w:t>
      </w:r>
      <w:proofErr w:type="spellEnd"/>
      <w:r w:rsidRPr="00FF451E">
        <w:rPr>
          <w:i/>
          <w:iCs/>
          <w:lang w:val="en-CA"/>
        </w:rPr>
        <w:t xml:space="preserve"> </w:t>
      </w:r>
      <w:proofErr w:type="spellStart"/>
      <w:r w:rsidRPr="00FF451E">
        <w:rPr>
          <w:i/>
          <w:iCs/>
          <w:lang w:val="en-CA"/>
        </w:rPr>
        <w:t>Gementes</w:t>
      </w:r>
      <w:proofErr w:type="spellEnd"/>
      <w:r w:rsidR="00982B5B">
        <w:rPr>
          <w:lang w:val="en-CA"/>
        </w:rPr>
        <w:t xml:space="preserve"> – </w:t>
      </w:r>
      <w:r w:rsidR="00844E25">
        <w:rPr>
          <w:lang w:val="en-CA"/>
        </w:rPr>
        <w:t>for violins and organ</w:t>
      </w:r>
    </w:p>
    <w:p w14:paraId="48E6065A" w14:textId="19931510" w:rsidR="0084659C" w:rsidRPr="00FF451E" w:rsidRDefault="0084659C" w:rsidP="0084659C">
      <w:pPr>
        <w:pStyle w:val="Paragraphedeliste"/>
        <w:numPr>
          <w:ilvl w:val="0"/>
          <w:numId w:val="2"/>
        </w:numPr>
        <w:rPr>
          <w:lang w:val="en-CA"/>
        </w:rPr>
      </w:pPr>
      <w:r w:rsidRPr="00FF451E">
        <w:rPr>
          <w:i/>
          <w:iCs/>
          <w:lang w:val="en-CA"/>
        </w:rPr>
        <w:t>Ephemerides</w:t>
      </w:r>
      <w:r w:rsidR="00F66BE3" w:rsidRPr="00FF451E">
        <w:rPr>
          <w:i/>
          <w:iCs/>
          <w:lang w:val="en-CA"/>
        </w:rPr>
        <w:t> </w:t>
      </w:r>
      <w:r w:rsidRPr="00FF451E">
        <w:rPr>
          <w:i/>
          <w:iCs/>
          <w:lang w:val="en-CA"/>
        </w:rPr>
        <w:t>3</w:t>
      </w:r>
      <w:r w:rsidR="00982B5B">
        <w:rPr>
          <w:lang w:val="en-CA"/>
        </w:rPr>
        <w:t xml:space="preserve"> - </w:t>
      </w:r>
      <w:r w:rsidRPr="00FF451E">
        <w:rPr>
          <w:lang w:val="en-CA"/>
        </w:rPr>
        <w:t>tutti</w:t>
      </w:r>
    </w:p>
    <w:p w14:paraId="3B8E935F" w14:textId="07376D2A" w:rsidR="0084659C" w:rsidRPr="00FF451E" w:rsidRDefault="0084659C" w:rsidP="0084659C">
      <w:pPr>
        <w:pStyle w:val="Paragraphedeliste"/>
        <w:numPr>
          <w:ilvl w:val="0"/>
          <w:numId w:val="2"/>
        </w:numPr>
        <w:rPr>
          <w:lang w:val="en-CA"/>
        </w:rPr>
      </w:pPr>
      <w:r w:rsidRPr="00FF451E">
        <w:rPr>
          <w:i/>
          <w:iCs/>
          <w:lang w:val="en-CA"/>
        </w:rPr>
        <w:t>Pavan</w:t>
      </w:r>
      <w:r w:rsidR="00F66BE3" w:rsidRPr="00FF451E">
        <w:rPr>
          <w:i/>
          <w:iCs/>
          <w:lang w:val="en-CA"/>
        </w:rPr>
        <w:t> </w:t>
      </w:r>
      <w:r w:rsidRPr="00FF451E">
        <w:rPr>
          <w:i/>
          <w:iCs/>
          <w:lang w:val="en-CA"/>
        </w:rPr>
        <w:t xml:space="preserve">4. </w:t>
      </w:r>
      <w:proofErr w:type="spellStart"/>
      <w:r w:rsidRPr="00FF451E">
        <w:rPr>
          <w:i/>
          <w:iCs/>
          <w:lang w:val="en-CA"/>
        </w:rPr>
        <w:t>Lachrimae</w:t>
      </w:r>
      <w:proofErr w:type="spellEnd"/>
      <w:r w:rsidRPr="00FF451E">
        <w:rPr>
          <w:i/>
          <w:iCs/>
          <w:lang w:val="en-CA"/>
        </w:rPr>
        <w:t xml:space="preserve"> Tristes</w:t>
      </w:r>
      <w:r w:rsidR="00982B5B">
        <w:rPr>
          <w:lang w:val="en-CA"/>
        </w:rPr>
        <w:t xml:space="preserve"> – </w:t>
      </w:r>
      <w:r w:rsidR="00844E25">
        <w:rPr>
          <w:lang w:val="en-CA"/>
        </w:rPr>
        <w:t xml:space="preserve">for </w:t>
      </w:r>
      <w:r w:rsidR="008F6E90">
        <w:rPr>
          <w:lang w:val="en-CA"/>
        </w:rPr>
        <w:t>flute,</w:t>
      </w:r>
      <w:r w:rsidRPr="00FF451E">
        <w:rPr>
          <w:lang w:val="en-CA"/>
        </w:rPr>
        <w:t xml:space="preserve"> </w:t>
      </w:r>
      <w:proofErr w:type="gramStart"/>
      <w:r w:rsidRPr="00FF451E">
        <w:rPr>
          <w:lang w:val="en-CA"/>
        </w:rPr>
        <w:t>cornetto</w:t>
      </w:r>
      <w:proofErr w:type="gramEnd"/>
      <w:r w:rsidRPr="00FF451E">
        <w:rPr>
          <w:lang w:val="en-CA"/>
        </w:rPr>
        <w:t xml:space="preserve"> </w:t>
      </w:r>
      <w:r w:rsidR="008F6E90">
        <w:rPr>
          <w:lang w:val="en-CA"/>
        </w:rPr>
        <w:t>and strings</w:t>
      </w:r>
    </w:p>
    <w:p w14:paraId="67B873D5" w14:textId="2D61A638" w:rsidR="0084659C" w:rsidRPr="00FF451E" w:rsidRDefault="0084659C" w:rsidP="0084659C">
      <w:pPr>
        <w:pStyle w:val="Paragraphedeliste"/>
        <w:numPr>
          <w:ilvl w:val="0"/>
          <w:numId w:val="2"/>
        </w:numPr>
        <w:rPr>
          <w:lang w:val="en-CA"/>
        </w:rPr>
      </w:pPr>
      <w:r w:rsidRPr="00FF451E">
        <w:rPr>
          <w:i/>
          <w:iCs/>
          <w:lang w:val="en-CA"/>
        </w:rPr>
        <w:t>Ephemerides</w:t>
      </w:r>
      <w:r w:rsidR="00F66BE3" w:rsidRPr="00FF451E">
        <w:rPr>
          <w:i/>
          <w:iCs/>
          <w:lang w:val="en-CA"/>
        </w:rPr>
        <w:t> </w:t>
      </w:r>
      <w:r w:rsidRPr="00FF451E">
        <w:rPr>
          <w:i/>
          <w:iCs/>
          <w:lang w:val="en-CA"/>
        </w:rPr>
        <w:t>4</w:t>
      </w:r>
      <w:r w:rsidR="00982B5B">
        <w:rPr>
          <w:lang w:val="en-CA"/>
        </w:rPr>
        <w:t xml:space="preserve"> - </w:t>
      </w:r>
      <w:r w:rsidRPr="00FF451E">
        <w:rPr>
          <w:lang w:val="en-CA"/>
        </w:rPr>
        <w:t>tutti</w:t>
      </w:r>
    </w:p>
    <w:p w14:paraId="2A40A7CB" w14:textId="28DA5F8C" w:rsidR="0084659C" w:rsidRPr="008F6E90" w:rsidRDefault="0084659C" w:rsidP="0084659C">
      <w:pPr>
        <w:pStyle w:val="Paragraphedeliste"/>
        <w:numPr>
          <w:ilvl w:val="0"/>
          <w:numId w:val="2"/>
        </w:numPr>
        <w:rPr>
          <w:lang w:val="en-CA"/>
        </w:rPr>
      </w:pPr>
      <w:r w:rsidRPr="00FF451E">
        <w:rPr>
          <w:i/>
          <w:iCs/>
          <w:lang w:val="en-CA"/>
        </w:rPr>
        <w:t>Pavan</w:t>
      </w:r>
      <w:r w:rsidR="00F66BE3" w:rsidRPr="00FF451E">
        <w:rPr>
          <w:i/>
          <w:iCs/>
          <w:lang w:val="en-CA"/>
        </w:rPr>
        <w:t> </w:t>
      </w:r>
      <w:r w:rsidRPr="00FF451E">
        <w:rPr>
          <w:i/>
          <w:iCs/>
          <w:lang w:val="en-CA"/>
        </w:rPr>
        <w:t xml:space="preserve">5. </w:t>
      </w:r>
      <w:proofErr w:type="spellStart"/>
      <w:r w:rsidRPr="008F6E90">
        <w:rPr>
          <w:i/>
          <w:iCs/>
          <w:lang w:val="en-CA"/>
        </w:rPr>
        <w:t>Lachrimae</w:t>
      </w:r>
      <w:proofErr w:type="spellEnd"/>
      <w:r w:rsidRPr="008F6E90">
        <w:rPr>
          <w:i/>
          <w:iCs/>
          <w:lang w:val="en-CA"/>
        </w:rPr>
        <w:t xml:space="preserve"> </w:t>
      </w:r>
      <w:proofErr w:type="spellStart"/>
      <w:r w:rsidRPr="008F6E90">
        <w:rPr>
          <w:i/>
          <w:iCs/>
          <w:lang w:val="en-CA"/>
        </w:rPr>
        <w:t>Coactae</w:t>
      </w:r>
      <w:proofErr w:type="spellEnd"/>
      <w:r w:rsidRPr="008F6E90">
        <w:rPr>
          <w:lang w:val="en-CA"/>
        </w:rPr>
        <w:t xml:space="preserve"> </w:t>
      </w:r>
      <w:r w:rsidR="00982B5B">
        <w:rPr>
          <w:lang w:val="en-CA"/>
        </w:rPr>
        <w:t>–</w:t>
      </w:r>
      <w:r w:rsidRPr="008F6E90">
        <w:rPr>
          <w:lang w:val="en-CA"/>
        </w:rPr>
        <w:t xml:space="preserve"> </w:t>
      </w:r>
      <w:r w:rsidR="008F6E90" w:rsidRPr="008F6E90">
        <w:rPr>
          <w:lang w:val="en-CA"/>
        </w:rPr>
        <w:t xml:space="preserve">for 3 wind instruments, </w:t>
      </w:r>
      <w:proofErr w:type="gramStart"/>
      <w:r w:rsidR="008F6E90" w:rsidRPr="008F6E90">
        <w:rPr>
          <w:lang w:val="en-CA"/>
        </w:rPr>
        <w:t>viola</w:t>
      </w:r>
      <w:proofErr w:type="gramEnd"/>
      <w:r w:rsidR="008F6E90" w:rsidRPr="008F6E90">
        <w:rPr>
          <w:lang w:val="en-CA"/>
        </w:rPr>
        <w:t xml:space="preserve"> and cello</w:t>
      </w:r>
    </w:p>
    <w:p w14:paraId="0D71E26D" w14:textId="23FDB3B1" w:rsidR="0084659C" w:rsidRPr="00FF451E" w:rsidRDefault="0084659C" w:rsidP="0084659C">
      <w:pPr>
        <w:pStyle w:val="Paragraphedeliste"/>
        <w:numPr>
          <w:ilvl w:val="0"/>
          <w:numId w:val="2"/>
        </w:numPr>
        <w:rPr>
          <w:lang w:val="en-CA"/>
        </w:rPr>
      </w:pPr>
      <w:r w:rsidRPr="00FF451E">
        <w:rPr>
          <w:i/>
          <w:iCs/>
          <w:lang w:val="en-CA"/>
        </w:rPr>
        <w:t>Ephemerides</w:t>
      </w:r>
      <w:r w:rsidR="00F66BE3" w:rsidRPr="00FF451E">
        <w:rPr>
          <w:i/>
          <w:iCs/>
          <w:lang w:val="en-CA"/>
        </w:rPr>
        <w:t> </w:t>
      </w:r>
      <w:r w:rsidRPr="00FF451E">
        <w:rPr>
          <w:i/>
          <w:iCs/>
          <w:lang w:val="en-CA"/>
        </w:rPr>
        <w:t>5</w:t>
      </w:r>
      <w:r w:rsidRPr="00FF451E">
        <w:rPr>
          <w:lang w:val="en-CA"/>
        </w:rPr>
        <w:t xml:space="preserve"> </w:t>
      </w:r>
      <w:r w:rsidR="00982B5B">
        <w:rPr>
          <w:lang w:val="en-CA"/>
        </w:rPr>
        <w:t>–</w:t>
      </w:r>
      <w:r w:rsidRPr="00FF451E">
        <w:rPr>
          <w:lang w:val="en-CA"/>
        </w:rPr>
        <w:t xml:space="preserve"> </w:t>
      </w:r>
      <w:r w:rsidR="008F6E90">
        <w:rPr>
          <w:lang w:val="en-CA"/>
        </w:rPr>
        <w:t xml:space="preserve">for </w:t>
      </w:r>
      <w:r w:rsidR="003B26AB">
        <w:rPr>
          <w:lang w:val="en-CA"/>
        </w:rPr>
        <w:t>flutes and organ</w:t>
      </w:r>
    </w:p>
    <w:p w14:paraId="6508349B" w14:textId="6835D895" w:rsidR="0084659C" w:rsidRPr="00FF451E" w:rsidRDefault="0084659C" w:rsidP="0084659C">
      <w:pPr>
        <w:pStyle w:val="Paragraphedeliste"/>
        <w:numPr>
          <w:ilvl w:val="0"/>
          <w:numId w:val="2"/>
        </w:numPr>
        <w:rPr>
          <w:lang w:val="en-CA"/>
        </w:rPr>
      </w:pPr>
      <w:r w:rsidRPr="00FF451E">
        <w:rPr>
          <w:i/>
          <w:iCs/>
          <w:lang w:val="en-CA"/>
        </w:rPr>
        <w:t>Pavan</w:t>
      </w:r>
      <w:r w:rsidR="00F66BE3" w:rsidRPr="00FF451E">
        <w:rPr>
          <w:i/>
          <w:iCs/>
          <w:lang w:val="en-CA"/>
        </w:rPr>
        <w:t> </w:t>
      </w:r>
      <w:r w:rsidRPr="00FF451E">
        <w:rPr>
          <w:i/>
          <w:iCs/>
          <w:lang w:val="en-CA"/>
        </w:rPr>
        <w:t xml:space="preserve">6. </w:t>
      </w:r>
      <w:proofErr w:type="spellStart"/>
      <w:r w:rsidRPr="00FF451E">
        <w:rPr>
          <w:i/>
          <w:iCs/>
          <w:lang w:val="en-CA"/>
        </w:rPr>
        <w:t>Lachrimae</w:t>
      </w:r>
      <w:proofErr w:type="spellEnd"/>
      <w:r w:rsidRPr="00FF451E">
        <w:rPr>
          <w:i/>
          <w:iCs/>
          <w:lang w:val="en-CA"/>
        </w:rPr>
        <w:t xml:space="preserve"> </w:t>
      </w:r>
      <w:proofErr w:type="spellStart"/>
      <w:r w:rsidRPr="00FF451E">
        <w:rPr>
          <w:i/>
          <w:iCs/>
          <w:lang w:val="en-CA"/>
        </w:rPr>
        <w:t>Amantis</w:t>
      </w:r>
      <w:proofErr w:type="spellEnd"/>
      <w:r w:rsidR="00982B5B">
        <w:rPr>
          <w:lang w:val="en-CA"/>
        </w:rPr>
        <w:t xml:space="preserve"> – </w:t>
      </w:r>
      <w:r w:rsidR="003B26AB">
        <w:rPr>
          <w:lang w:val="en-CA"/>
        </w:rPr>
        <w:t>for solo organ</w:t>
      </w:r>
    </w:p>
    <w:p w14:paraId="06D70351" w14:textId="64DF233D" w:rsidR="0084659C" w:rsidRPr="00FF451E" w:rsidRDefault="0084659C" w:rsidP="0084659C">
      <w:pPr>
        <w:pStyle w:val="Paragraphedeliste"/>
        <w:numPr>
          <w:ilvl w:val="0"/>
          <w:numId w:val="2"/>
        </w:numPr>
        <w:rPr>
          <w:lang w:val="en-CA"/>
        </w:rPr>
      </w:pPr>
      <w:r w:rsidRPr="00FF451E">
        <w:rPr>
          <w:i/>
          <w:iCs/>
          <w:lang w:val="en-CA"/>
        </w:rPr>
        <w:t>Ephemerides</w:t>
      </w:r>
      <w:r w:rsidR="00F66BE3" w:rsidRPr="00FF451E">
        <w:rPr>
          <w:i/>
          <w:iCs/>
          <w:lang w:val="en-CA"/>
        </w:rPr>
        <w:t> </w:t>
      </w:r>
      <w:r w:rsidRPr="00FF451E">
        <w:rPr>
          <w:i/>
          <w:iCs/>
          <w:lang w:val="en-CA"/>
        </w:rPr>
        <w:t>6</w:t>
      </w:r>
      <w:r w:rsidR="00830687">
        <w:rPr>
          <w:lang w:val="en-CA"/>
        </w:rPr>
        <w:t xml:space="preserve"> - </w:t>
      </w:r>
      <w:r w:rsidRPr="00FF451E">
        <w:rPr>
          <w:lang w:val="en-CA"/>
        </w:rPr>
        <w:t>tutti</w:t>
      </w:r>
    </w:p>
    <w:p w14:paraId="63A3461B" w14:textId="62C02FE6" w:rsidR="0084659C" w:rsidRPr="00FF451E" w:rsidRDefault="0084659C" w:rsidP="0084659C">
      <w:pPr>
        <w:pStyle w:val="Paragraphedeliste"/>
        <w:numPr>
          <w:ilvl w:val="0"/>
          <w:numId w:val="2"/>
        </w:numPr>
        <w:rPr>
          <w:lang w:val="en-CA"/>
        </w:rPr>
      </w:pPr>
      <w:r w:rsidRPr="00FF451E">
        <w:rPr>
          <w:i/>
          <w:iCs/>
          <w:lang w:val="en-CA"/>
        </w:rPr>
        <w:t xml:space="preserve">Pavan 7. </w:t>
      </w:r>
      <w:proofErr w:type="spellStart"/>
      <w:r w:rsidRPr="00FF451E">
        <w:rPr>
          <w:i/>
          <w:iCs/>
          <w:lang w:val="en-CA"/>
        </w:rPr>
        <w:t>Lachrimae</w:t>
      </w:r>
      <w:proofErr w:type="spellEnd"/>
      <w:r w:rsidRPr="00FF451E">
        <w:rPr>
          <w:i/>
          <w:iCs/>
          <w:lang w:val="en-CA"/>
        </w:rPr>
        <w:t xml:space="preserve"> </w:t>
      </w:r>
      <w:proofErr w:type="spellStart"/>
      <w:r w:rsidRPr="00FF451E">
        <w:rPr>
          <w:i/>
          <w:iCs/>
          <w:lang w:val="en-CA"/>
        </w:rPr>
        <w:t>Verae</w:t>
      </w:r>
      <w:proofErr w:type="spellEnd"/>
      <w:r w:rsidRPr="00FF451E">
        <w:rPr>
          <w:lang w:val="en-CA"/>
        </w:rPr>
        <w:t xml:space="preserve"> - tutti</w:t>
      </w:r>
    </w:p>
    <w:p w14:paraId="4538C3C6" w14:textId="614D5CB6" w:rsidR="0084659C" w:rsidRPr="00FF451E" w:rsidRDefault="0084659C">
      <w:pPr>
        <w:rPr>
          <w:lang w:val="en-CA"/>
        </w:rPr>
      </w:pPr>
      <w:r w:rsidRPr="00FF451E">
        <w:rPr>
          <w:lang w:val="en-CA"/>
        </w:rPr>
        <w:br w:type="page"/>
      </w:r>
    </w:p>
    <w:p w14:paraId="7D675CDF" w14:textId="794BBF07" w:rsidR="001D5538" w:rsidRPr="00FF451E" w:rsidRDefault="003B26AB" w:rsidP="0084659C">
      <w:pPr>
        <w:pStyle w:val="Titre2"/>
        <w:rPr>
          <w:lang w:val="en-CA"/>
        </w:rPr>
      </w:pPr>
      <w:r>
        <w:rPr>
          <w:lang w:val="en-CA"/>
        </w:rPr>
        <w:lastRenderedPageBreak/>
        <w:t>Program notes</w:t>
      </w:r>
    </w:p>
    <w:p w14:paraId="0162D0A0" w14:textId="6681F4E0" w:rsidR="001D5538" w:rsidRPr="00FF451E" w:rsidRDefault="001D5538" w:rsidP="001D5538">
      <w:pPr>
        <w:rPr>
          <w:lang w:val="en-CA"/>
        </w:rPr>
      </w:pPr>
      <w:r w:rsidRPr="00FF451E">
        <w:rPr>
          <w:i/>
          <w:iCs/>
          <w:lang w:val="en-CA"/>
        </w:rPr>
        <w:t>Nova</w:t>
      </w:r>
      <w:r w:rsidRPr="00FF451E">
        <w:rPr>
          <w:lang w:val="en-CA"/>
        </w:rPr>
        <w:t xml:space="preserve">, Thierry </w:t>
      </w:r>
      <w:proofErr w:type="spellStart"/>
      <w:r w:rsidRPr="00FF451E">
        <w:rPr>
          <w:lang w:val="en-CA"/>
        </w:rPr>
        <w:t>Tidrow</w:t>
      </w:r>
      <w:proofErr w:type="spellEnd"/>
      <w:r w:rsidRPr="00FF451E">
        <w:rPr>
          <w:lang w:val="en-CA"/>
        </w:rPr>
        <w:br/>
      </w:r>
      <w:r w:rsidRPr="00FF451E">
        <w:rPr>
          <w:i/>
          <w:iCs/>
          <w:lang w:val="en-CA"/>
        </w:rPr>
        <w:t>Ephemerides</w:t>
      </w:r>
      <w:r w:rsidRPr="00FF451E">
        <w:rPr>
          <w:lang w:val="en-CA"/>
        </w:rPr>
        <w:t xml:space="preserve">, Trevor </w:t>
      </w:r>
      <w:proofErr w:type="spellStart"/>
      <w:r w:rsidRPr="00FF451E">
        <w:rPr>
          <w:lang w:val="en-CA"/>
        </w:rPr>
        <w:t>Grahl</w:t>
      </w:r>
      <w:proofErr w:type="spellEnd"/>
      <w:r w:rsidRPr="00FF451E">
        <w:rPr>
          <w:lang w:val="en-CA"/>
        </w:rPr>
        <w:br/>
      </w:r>
      <w:r w:rsidRPr="00FF451E">
        <w:rPr>
          <w:i/>
          <w:iCs/>
          <w:lang w:val="en-CA"/>
        </w:rPr>
        <w:t>Supernova</w:t>
      </w:r>
      <w:r w:rsidRPr="00FF451E">
        <w:rPr>
          <w:lang w:val="en-CA"/>
        </w:rPr>
        <w:t xml:space="preserve">, Thierry </w:t>
      </w:r>
      <w:proofErr w:type="spellStart"/>
      <w:r w:rsidRPr="00FF451E">
        <w:rPr>
          <w:lang w:val="en-CA"/>
        </w:rPr>
        <w:t>Tidrow</w:t>
      </w:r>
      <w:proofErr w:type="spellEnd"/>
    </w:p>
    <w:p w14:paraId="46EA361C" w14:textId="2ECE3278" w:rsidR="001D5538" w:rsidRPr="00FF451E" w:rsidRDefault="001D5538" w:rsidP="001D5538">
      <w:pPr>
        <w:rPr>
          <w:lang w:val="en-CA"/>
        </w:rPr>
      </w:pPr>
      <w:r w:rsidRPr="00FF451E">
        <w:rPr>
          <w:lang w:val="en-CA"/>
        </w:rPr>
        <w:t xml:space="preserve">(3 </w:t>
      </w:r>
      <w:r w:rsidR="00526505" w:rsidRPr="00FF451E">
        <w:rPr>
          <w:lang w:val="en-CA"/>
        </w:rPr>
        <w:t>premiers</w:t>
      </w:r>
      <w:r w:rsidRPr="00FF451E">
        <w:rPr>
          <w:lang w:val="en-CA"/>
        </w:rPr>
        <w:t xml:space="preserve">, </w:t>
      </w:r>
      <w:r w:rsidR="00526505" w:rsidRPr="00FF451E">
        <w:rPr>
          <w:lang w:val="en-CA"/>
        </w:rPr>
        <w:t xml:space="preserve">joint </w:t>
      </w:r>
      <w:r w:rsidRPr="00FF451E">
        <w:rPr>
          <w:lang w:val="en-CA"/>
        </w:rPr>
        <w:t>note)</w:t>
      </w:r>
    </w:p>
    <w:p w14:paraId="34E27C48" w14:textId="385FA1CC" w:rsidR="00110EE1" w:rsidRPr="00FF451E" w:rsidRDefault="00110EE1" w:rsidP="00110EE1">
      <w:pPr>
        <w:rPr>
          <w:lang w:val="en-CA"/>
        </w:rPr>
      </w:pPr>
      <w:r w:rsidRPr="00FF451E">
        <w:rPr>
          <w:lang w:val="en-CA"/>
        </w:rPr>
        <w:t xml:space="preserve">For a long time in European thought and education, music was coupled with the disciplines of arithmetic, geometry, </w:t>
      </w:r>
      <w:proofErr w:type="gramStart"/>
      <w:r w:rsidRPr="00FF451E">
        <w:rPr>
          <w:lang w:val="en-CA"/>
        </w:rPr>
        <w:t>and interestingly enough, astrology</w:t>
      </w:r>
      <w:proofErr w:type="gramEnd"/>
      <w:r w:rsidRPr="00FF451E">
        <w:rPr>
          <w:lang w:val="en-CA"/>
        </w:rPr>
        <w:t>. This pairing may seem strange now, but it does giv</w:t>
      </w:r>
      <w:r w:rsidR="00584A76" w:rsidRPr="00FF451E">
        <w:rPr>
          <w:lang w:val="en-CA"/>
        </w:rPr>
        <w:t>e</w:t>
      </w:r>
      <w:r w:rsidRPr="00FF451E">
        <w:rPr>
          <w:lang w:val="en-CA"/>
        </w:rPr>
        <w:t xml:space="preserve"> a clue in understanding the ethos of renaissance polyphony. When listening to</w:t>
      </w:r>
      <w:r w:rsidR="00584A76" w:rsidRPr="00FF451E">
        <w:rPr>
          <w:lang w:val="en-CA"/>
        </w:rPr>
        <w:t xml:space="preserve"> </w:t>
      </w:r>
      <w:r w:rsidRPr="00FF451E">
        <w:rPr>
          <w:lang w:val="en-CA"/>
        </w:rPr>
        <w:t xml:space="preserve">this music, </w:t>
      </w:r>
      <w:r w:rsidR="00584A76" w:rsidRPr="00FF451E">
        <w:rPr>
          <w:lang w:val="en-CA"/>
        </w:rPr>
        <w:t>w</w:t>
      </w:r>
      <w:r w:rsidRPr="00FF451E">
        <w:rPr>
          <w:lang w:val="en-CA"/>
        </w:rPr>
        <w:t>e admire how each voice, like celestial bodies, has its gravitational pull and orbit.</w:t>
      </w:r>
    </w:p>
    <w:p w14:paraId="6FC6A953" w14:textId="04FCC996" w:rsidR="00110EE1" w:rsidRPr="00FF451E" w:rsidRDefault="00110EE1" w:rsidP="00110EE1">
      <w:pPr>
        <w:rPr>
          <w:lang w:val="en-CA"/>
        </w:rPr>
      </w:pPr>
      <w:r w:rsidRPr="00FF451E">
        <w:rPr>
          <w:lang w:val="en-CA"/>
        </w:rPr>
        <w:t>The evening begins and ends with star phenomena. A Nova is when a star increases in luminosity and becomes very visible in the sky, and a supernova (first discovered by Tycho Brahe) describes the explosion of a star.</w:t>
      </w:r>
    </w:p>
    <w:p w14:paraId="3C8A2EE5" w14:textId="47CEDB9C" w:rsidR="00110EE1" w:rsidRPr="00FF451E" w:rsidRDefault="00110EE1" w:rsidP="00110EE1">
      <w:pPr>
        <w:rPr>
          <w:lang w:val="en-CA"/>
        </w:rPr>
      </w:pPr>
      <w:r w:rsidRPr="00FF451E">
        <w:rPr>
          <w:lang w:val="en-CA"/>
        </w:rPr>
        <w:t xml:space="preserve">Surrounding </w:t>
      </w:r>
      <w:proofErr w:type="spellStart"/>
      <w:r w:rsidRPr="00FF451E">
        <w:rPr>
          <w:lang w:val="en-CA"/>
        </w:rPr>
        <w:t>Dowland’s</w:t>
      </w:r>
      <w:proofErr w:type="spellEnd"/>
      <w:r w:rsidRPr="00FF451E">
        <w:rPr>
          <w:lang w:val="en-CA"/>
        </w:rPr>
        <w:t xml:space="preserve"> </w:t>
      </w:r>
      <w:proofErr w:type="spellStart"/>
      <w:r w:rsidRPr="00FF451E">
        <w:rPr>
          <w:lang w:val="en-CA"/>
        </w:rPr>
        <w:t>Pavans</w:t>
      </w:r>
      <w:proofErr w:type="spellEnd"/>
      <w:r w:rsidRPr="00FF451E">
        <w:rPr>
          <w:lang w:val="en-CA"/>
        </w:rPr>
        <w:t xml:space="preserve"> are six ephemerides, short compositions loosely inspired by Kepler’s (Brahe’s assistant) theories and observations set out in </w:t>
      </w:r>
      <w:proofErr w:type="spellStart"/>
      <w:r w:rsidRPr="00FF451E">
        <w:rPr>
          <w:lang w:val="en-CA"/>
        </w:rPr>
        <w:t>Harmonices</w:t>
      </w:r>
      <w:proofErr w:type="spellEnd"/>
      <w:r w:rsidRPr="00FF451E">
        <w:rPr>
          <w:lang w:val="en-CA"/>
        </w:rPr>
        <w:t xml:space="preserve"> Mundi (1619). Each ephemeris presents a trajectory or set of trajectories through which different material unfolds, sometimes</w:t>
      </w:r>
      <w:r w:rsidR="00584A76" w:rsidRPr="00FF451E">
        <w:rPr>
          <w:lang w:val="en-CA"/>
        </w:rPr>
        <w:t xml:space="preserve"> </w:t>
      </w:r>
      <w:r w:rsidRPr="00FF451E">
        <w:rPr>
          <w:lang w:val="en-CA"/>
        </w:rPr>
        <w:t>in the form of looping canons or stretti, harmonic or rhythmic periods mimicking a system of bodies in orbit, or a slow unwinding of tempo based on increasingly remote orbital velocities.</w:t>
      </w:r>
    </w:p>
    <w:p w14:paraId="1C35E168" w14:textId="5C359E08" w:rsidR="00110EE1" w:rsidRPr="00FF451E" w:rsidRDefault="00110EE1" w:rsidP="00110EE1">
      <w:pPr>
        <w:rPr>
          <w:lang w:val="en-CA"/>
        </w:rPr>
      </w:pPr>
      <w:r w:rsidRPr="00FF451E">
        <w:rPr>
          <w:lang w:val="en-CA"/>
        </w:rPr>
        <w:t>The temperament for the work was also inspired by the Renaissance: a double system of quarter-comma meantone sometimes imposed with a 31-tone equal temperament creates in some passages the impression of</w:t>
      </w:r>
      <w:r w:rsidR="00584A76" w:rsidRPr="00FF451E">
        <w:rPr>
          <w:lang w:val="en-CA"/>
        </w:rPr>
        <w:t xml:space="preserve"> </w:t>
      </w:r>
      <w:r w:rsidR="00584A76" w:rsidRPr="00FF451E">
        <w:rPr>
          <w:lang w:val="en-CA"/>
        </w:rPr>
        <w:t>chords becoming fluid and passing through many different vibrational planes.</w:t>
      </w:r>
    </w:p>
    <w:p w14:paraId="5E28316A" w14:textId="797F7BEC" w:rsidR="001D5538" w:rsidRPr="00FF451E" w:rsidRDefault="00982B5B" w:rsidP="001D5538">
      <w:pPr>
        <w:rPr>
          <w:lang w:val="en-CA"/>
        </w:rPr>
      </w:pPr>
      <w:r>
        <w:rPr>
          <w:lang w:val="en-CA"/>
        </w:rPr>
        <w:t>—</w:t>
      </w:r>
      <w:r w:rsidR="001D5538" w:rsidRPr="00FF451E">
        <w:rPr>
          <w:lang w:val="en-CA"/>
        </w:rPr>
        <w:t xml:space="preserve">Thierry </w:t>
      </w:r>
      <w:proofErr w:type="spellStart"/>
      <w:r w:rsidR="001D5538" w:rsidRPr="00FF451E">
        <w:rPr>
          <w:lang w:val="en-CA"/>
        </w:rPr>
        <w:t>Tidrow</w:t>
      </w:r>
      <w:proofErr w:type="spellEnd"/>
      <w:r w:rsidR="006E2E0C">
        <w:rPr>
          <w:lang w:val="en-CA"/>
        </w:rPr>
        <w:t xml:space="preserve"> and</w:t>
      </w:r>
      <w:r w:rsidR="001D5538" w:rsidRPr="00FF451E">
        <w:rPr>
          <w:lang w:val="en-CA"/>
        </w:rPr>
        <w:t xml:space="preserve"> Trevor </w:t>
      </w:r>
      <w:proofErr w:type="spellStart"/>
      <w:r w:rsidR="001D5538" w:rsidRPr="00FF451E">
        <w:rPr>
          <w:lang w:val="en-CA"/>
        </w:rPr>
        <w:t>Grahl</w:t>
      </w:r>
      <w:proofErr w:type="spellEnd"/>
    </w:p>
    <w:p w14:paraId="702B3658" w14:textId="77777777" w:rsidR="001D5538" w:rsidRPr="00FF451E" w:rsidRDefault="001D5538" w:rsidP="001D5538">
      <w:pPr>
        <w:rPr>
          <w:lang w:val="en-CA"/>
        </w:rPr>
      </w:pPr>
    </w:p>
    <w:p w14:paraId="46FC8620" w14:textId="77681CF1" w:rsidR="001D5538" w:rsidRPr="00FF451E" w:rsidRDefault="001D5538" w:rsidP="0084659C">
      <w:pPr>
        <w:pStyle w:val="Titre3"/>
        <w:rPr>
          <w:lang w:val="en-CA"/>
        </w:rPr>
      </w:pPr>
      <w:r w:rsidRPr="00FF451E">
        <w:rPr>
          <w:lang w:val="en-CA"/>
        </w:rPr>
        <w:t xml:space="preserve">Trevor </w:t>
      </w:r>
      <w:proofErr w:type="spellStart"/>
      <w:r w:rsidRPr="00FF451E">
        <w:rPr>
          <w:lang w:val="en-CA"/>
        </w:rPr>
        <w:t>Grahl</w:t>
      </w:r>
      <w:proofErr w:type="spellEnd"/>
    </w:p>
    <w:p w14:paraId="6927BAED" w14:textId="1D328B2A" w:rsidR="00A822A8" w:rsidRPr="00FF451E" w:rsidRDefault="00A822A8" w:rsidP="00A822A8">
      <w:pPr>
        <w:rPr>
          <w:lang w:val="en-CA"/>
        </w:rPr>
      </w:pPr>
      <w:r w:rsidRPr="00FF451E">
        <w:rPr>
          <w:lang w:val="en-CA"/>
        </w:rPr>
        <w:t xml:space="preserve">Born in 1984, Trevor </w:t>
      </w:r>
      <w:proofErr w:type="spellStart"/>
      <w:r w:rsidRPr="00FF451E">
        <w:rPr>
          <w:lang w:val="en-CA"/>
        </w:rPr>
        <w:t>Grahl</w:t>
      </w:r>
      <w:proofErr w:type="spellEnd"/>
      <w:r w:rsidRPr="00FF451E">
        <w:rPr>
          <w:lang w:val="en-CA"/>
        </w:rPr>
        <w:t xml:space="preserve"> hails from the small town of Rankin, Ontario. He has studied with John Rea, Brian Cherney, Jean Lesage, Sean Ferguson, Rodger Reynolds, Philippe </w:t>
      </w:r>
      <w:proofErr w:type="spellStart"/>
      <w:r w:rsidRPr="00FF451E">
        <w:rPr>
          <w:lang w:val="en-CA"/>
        </w:rPr>
        <w:t>Manoury</w:t>
      </w:r>
      <w:proofErr w:type="spellEnd"/>
      <w:r w:rsidRPr="00FF451E">
        <w:rPr>
          <w:lang w:val="en-CA"/>
        </w:rPr>
        <w:t xml:space="preserve">, </w:t>
      </w:r>
      <w:proofErr w:type="spellStart"/>
      <w:r w:rsidRPr="00FF451E">
        <w:rPr>
          <w:lang w:val="en-CA"/>
        </w:rPr>
        <w:t>Chinary</w:t>
      </w:r>
      <w:proofErr w:type="spellEnd"/>
      <w:r w:rsidRPr="00FF451E">
        <w:rPr>
          <w:lang w:val="en-CA"/>
        </w:rPr>
        <w:t xml:space="preserve"> Ung, Rand </w:t>
      </w:r>
      <w:proofErr w:type="spellStart"/>
      <w:r w:rsidRPr="00FF451E">
        <w:rPr>
          <w:lang w:val="en-CA"/>
        </w:rPr>
        <w:t>Steiger</w:t>
      </w:r>
      <w:proofErr w:type="spellEnd"/>
      <w:r w:rsidRPr="00FF451E">
        <w:rPr>
          <w:lang w:val="en-CA"/>
        </w:rPr>
        <w:t xml:space="preserve">, and Richard Ayres. Trevor’s music is characterized by referential layers, and often, the sound of </w:t>
      </w:r>
      <w:r w:rsidR="00982B5B">
        <w:rPr>
          <w:lang w:val="en-CA"/>
        </w:rPr>
        <w:t>“</w:t>
      </w:r>
      <w:r w:rsidRPr="00FF451E">
        <w:rPr>
          <w:lang w:val="en-CA"/>
        </w:rPr>
        <w:t xml:space="preserve">other </w:t>
      </w:r>
      <w:proofErr w:type="spellStart"/>
      <w:r w:rsidRPr="00FF451E">
        <w:rPr>
          <w:lang w:val="en-CA"/>
        </w:rPr>
        <w:t>musics</w:t>
      </w:r>
      <w:proofErr w:type="spellEnd"/>
      <w:r w:rsidR="00982B5B">
        <w:rPr>
          <w:lang w:val="en-CA"/>
        </w:rPr>
        <w:t>”</w:t>
      </w:r>
      <w:r w:rsidRPr="00FF451E">
        <w:rPr>
          <w:lang w:val="en-CA"/>
        </w:rPr>
        <w:t xml:space="preserve"> is an integral factor in his compositions. His works have been performed by the Ives Ensemble, organist Hans-Ola Ericsson, </w:t>
      </w:r>
      <w:proofErr w:type="spellStart"/>
      <w:r w:rsidRPr="00FF451E">
        <w:rPr>
          <w:lang w:val="en-CA"/>
        </w:rPr>
        <w:t>Asko|Schönberg</w:t>
      </w:r>
      <w:proofErr w:type="spellEnd"/>
      <w:r w:rsidRPr="00FF451E">
        <w:rPr>
          <w:lang w:val="en-CA"/>
        </w:rPr>
        <w:t xml:space="preserve">, the </w:t>
      </w:r>
      <w:proofErr w:type="spellStart"/>
      <w:r w:rsidRPr="00FF451E">
        <w:rPr>
          <w:lang w:val="en-CA"/>
        </w:rPr>
        <w:t>Nieuw</w:t>
      </w:r>
      <w:proofErr w:type="spellEnd"/>
      <w:r w:rsidRPr="00FF451E">
        <w:rPr>
          <w:lang w:val="en-CA"/>
        </w:rPr>
        <w:t xml:space="preserve"> Ensemble, Continuum Contemporary Music,</w:t>
      </w:r>
      <w:r w:rsidR="00D17F80" w:rsidRPr="00FF451E">
        <w:rPr>
          <w:lang w:val="en-CA"/>
        </w:rPr>
        <w:t xml:space="preserve"> </w:t>
      </w:r>
      <w:r w:rsidRPr="00FF451E">
        <w:rPr>
          <w:lang w:val="en-CA"/>
        </w:rPr>
        <w:t xml:space="preserve">the Winnipeg and Toronto Symphony Orchestras, Opera Gothenburg, the Greek National </w:t>
      </w:r>
      <w:proofErr w:type="gramStart"/>
      <w:r w:rsidRPr="00FF451E">
        <w:rPr>
          <w:lang w:val="en-CA"/>
        </w:rPr>
        <w:t>Opera</w:t>
      </w:r>
      <w:proofErr w:type="gramEnd"/>
      <w:r w:rsidRPr="00FF451E">
        <w:rPr>
          <w:lang w:val="en-CA"/>
        </w:rPr>
        <w:t xml:space="preserve"> and others. His music has appeared in many festivals including the Huddersfield New Music Festival, and Gaudeamus </w:t>
      </w:r>
      <w:proofErr w:type="spellStart"/>
      <w:r w:rsidRPr="00FF451E">
        <w:rPr>
          <w:lang w:val="en-CA"/>
        </w:rPr>
        <w:t>Muziekweek</w:t>
      </w:r>
      <w:proofErr w:type="spellEnd"/>
      <w:r w:rsidRPr="00FF451E">
        <w:rPr>
          <w:lang w:val="en-CA"/>
        </w:rPr>
        <w:t xml:space="preserve"> and Gaudeamus Montréal. Trevor currently lives in Amsterdam and teaches orchestration and composition at the </w:t>
      </w:r>
      <w:proofErr w:type="spellStart"/>
      <w:r w:rsidRPr="00FF451E">
        <w:rPr>
          <w:lang w:val="en-CA"/>
        </w:rPr>
        <w:t>Koninklijke</w:t>
      </w:r>
      <w:proofErr w:type="spellEnd"/>
      <w:r w:rsidRPr="00FF451E">
        <w:rPr>
          <w:lang w:val="en-CA"/>
        </w:rPr>
        <w:t xml:space="preserve"> Conservatorium in Den</w:t>
      </w:r>
      <w:r w:rsidR="00182379">
        <w:rPr>
          <w:lang w:val="en-CA"/>
        </w:rPr>
        <w:t> </w:t>
      </w:r>
      <w:r w:rsidRPr="00FF451E">
        <w:rPr>
          <w:lang w:val="en-CA"/>
        </w:rPr>
        <w:t xml:space="preserve">Haag, and serves as the artistic assistant of the </w:t>
      </w:r>
      <w:proofErr w:type="spellStart"/>
      <w:r w:rsidRPr="00FF451E">
        <w:rPr>
          <w:lang w:val="en-CA"/>
        </w:rPr>
        <w:t>Orgelpark</w:t>
      </w:r>
      <w:proofErr w:type="spellEnd"/>
      <w:r w:rsidRPr="00FF451E">
        <w:rPr>
          <w:lang w:val="en-CA"/>
        </w:rPr>
        <w:t>, a concert venue dedicated to the organ.</w:t>
      </w:r>
    </w:p>
    <w:p w14:paraId="425F127E" w14:textId="77777777" w:rsidR="001D5538" w:rsidRPr="00FF451E" w:rsidRDefault="001D5538" w:rsidP="009365F5">
      <w:pPr>
        <w:pStyle w:val="Titre3"/>
        <w:rPr>
          <w:lang w:val="en-CA"/>
        </w:rPr>
      </w:pPr>
      <w:r w:rsidRPr="00FF451E">
        <w:rPr>
          <w:lang w:val="en-CA"/>
        </w:rPr>
        <w:t xml:space="preserve">Thierry </w:t>
      </w:r>
      <w:proofErr w:type="spellStart"/>
      <w:r w:rsidRPr="00FF451E">
        <w:rPr>
          <w:lang w:val="en-CA"/>
        </w:rPr>
        <w:t>Tidrow</w:t>
      </w:r>
      <w:proofErr w:type="spellEnd"/>
    </w:p>
    <w:p w14:paraId="31583361" w14:textId="39C5D0C8" w:rsidR="007B2D4B" w:rsidRPr="00FF451E" w:rsidRDefault="007B2D4B" w:rsidP="007B2D4B">
      <w:pPr>
        <w:rPr>
          <w:lang w:val="en-CA"/>
        </w:rPr>
      </w:pPr>
      <w:r w:rsidRPr="00FF451E">
        <w:rPr>
          <w:lang w:val="en-CA"/>
        </w:rPr>
        <w:t xml:space="preserve">Thierry </w:t>
      </w:r>
      <w:proofErr w:type="spellStart"/>
      <w:r w:rsidRPr="00FF451E">
        <w:rPr>
          <w:lang w:val="en-CA"/>
        </w:rPr>
        <w:t>Tidrow</w:t>
      </w:r>
      <w:proofErr w:type="spellEnd"/>
      <w:r w:rsidRPr="00FF451E">
        <w:rPr>
          <w:lang w:val="en-CA"/>
        </w:rPr>
        <w:t xml:space="preserve"> is a Franco-Ontarian composer currently living and working in Germany. He studied composition, music theory, and early music performance at McGill University and holds </w:t>
      </w:r>
      <w:r w:rsidRPr="00FF451E">
        <w:rPr>
          <w:lang w:val="en-CA"/>
        </w:rPr>
        <w:lastRenderedPageBreak/>
        <w:t>a master’s degree from the Conservatorium van</w:t>
      </w:r>
      <w:r w:rsidR="00182379">
        <w:rPr>
          <w:lang w:val="en-CA"/>
        </w:rPr>
        <w:t> </w:t>
      </w:r>
      <w:r w:rsidRPr="00FF451E">
        <w:rPr>
          <w:lang w:val="en-CA"/>
        </w:rPr>
        <w:t xml:space="preserve">Amsterdam and an Advanced Studies diploma from the Hochschule </w:t>
      </w:r>
      <w:proofErr w:type="spellStart"/>
      <w:r w:rsidRPr="00FF451E">
        <w:rPr>
          <w:lang w:val="en-CA"/>
        </w:rPr>
        <w:t>für</w:t>
      </w:r>
      <w:proofErr w:type="spellEnd"/>
      <w:r w:rsidRPr="00FF451E">
        <w:rPr>
          <w:lang w:val="en-CA"/>
        </w:rPr>
        <w:t xml:space="preserve"> </w:t>
      </w:r>
      <w:proofErr w:type="spellStart"/>
      <w:r w:rsidRPr="00FF451E">
        <w:rPr>
          <w:lang w:val="en-CA"/>
        </w:rPr>
        <w:t>Musik</w:t>
      </w:r>
      <w:proofErr w:type="spellEnd"/>
      <w:r w:rsidRPr="00FF451E">
        <w:rPr>
          <w:lang w:val="en-CA"/>
        </w:rPr>
        <w:t xml:space="preserve"> Freiburg. Thierry is a laureate of the Canada Council for the Arts Jules-Léger Prize (2014) and of McGill University’s Graham Sommer Competition (2018). Thierry has written many theatrical works, including seven operas and a collaboration with poet Natasha </w:t>
      </w:r>
      <w:proofErr w:type="spellStart"/>
      <w:r w:rsidRPr="00FF451E">
        <w:rPr>
          <w:lang w:val="en-CA"/>
        </w:rPr>
        <w:t>Kanapé</w:t>
      </w:r>
      <w:proofErr w:type="spellEnd"/>
      <w:r w:rsidRPr="00FF451E">
        <w:rPr>
          <w:lang w:val="en-CA"/>
        </w:rPr>
        <w:t xml:space="preserve"> Fontaine. He is currently composer-in-residence at the Dortmund Opera.</w:t>
      </w:r>
    </w:p>
    <w:p w14:paraId="49A11DB2" w14:textId="77777777" w:rsidR="009365F5" w:rsidRPr="00FF451E" w:rsidRDefault="009365F5" w:rsidP="001D5538">
      <w:pPr>
        <w:rPr>
          <w:lang w:val="en-CA"/>
        </w:rPr>
      </w:pPr>
    </w:p>
    <w:p w14:paraId="46CF2814" w14:textId="4B094673" w:rsidR="001D5538" w:rsidRPr="00FF451E" w:rsidRDefault="001D5538" w:rsidP="00C36250">
      <w:pPr>
        <w:pStyle w:val="Titre3"/>
        <w:rPr>
          <w:lang w:val="en-CA"/>
        </w:rPr>
      </w:pPr>
      <w:proofErr w:type="spellStart"/>
      <w:r w:rsidRPr="00FF451E">
        <w:rPr>
          <w:lang w:val="en-CA"/>
        </w:rPr>
        <w:t>Lachrimæ</w:t>
      </w:r>
      <w:proofErr w:type="spellEnd"/>
      <w:r w:rsidRPr="00FF451E">
        <w:rPr>
          <w:lang w:val="en-CA"/>
        </w:rPr>
        <w:t xml:space="preserve">, or Seven </w:t>
      </w:r>
      <w:proofErr w:type="spellStart"/>
      <w:r w:rsidRPr="00FF451E">
        <w:rPr>
          <w:lang w:val="en-CA"/>
        </w:rPr>
        <w:t>Teares</w:t>
      </w:r>
      <w:proofErr w:type="spellEnd"/>
      <w:r w:rsidR="0084659C" w:rsidRPr="00FF451E">
        <w:rPr>
          <w:lang w:val="en-CA"/>
        </w:rPr>
        <w:t xml:space="preserve"> </w:t>
      </w:r>
      <w:r w:rsidRPr="00FF451E">
        <w:rPr>
          <w:lang w:val="en-CA"/>
        </w:rPr>
        <w:t>(1604)</w:t>
      </w:r>
    </w:p>
    <w:p w14:paraId="399A1396" w14:textId="4E76EB79" w:rsidR="001A448A" w:rsidRPr="00FF451E" w:rsidRDefault="001A448A" w:rsidP="001A448A">
      <w:pPr>
        <w:rPr>
          <w:lang w:val="en-CA"/>
        </w:rPr>
      </w:pPr>
      <w:r w:rsidRPr="00FF451E">
        <w:rPr>
          <w:lang w:val="en-CA"/>
        </w:rPr>
        <w:t xml:space="preserve">John </w:t>
      </w:r>
      <w:proofErr w:type="spellStart"/>
      <w:r w:rsidRPr="00FF451E">
        <w:rPr>
          <w:lang w:val="en-CA"/>
        </w:rPr>
        <w:t>Dowland</w:t>
      </w:r>
      <w:proofErr w:type="spellEnd"/>
      <w:r w:rsidRPr="00FF451E">
        <w:rPr>
          <w:lang w:val="en-CA"/>
        </w:rPr>
        <w:t xml:space="preserve"> published his most famous collection, the seven pavanes </w:t>
      </w:r>
      <w:proofErr w:type="spellStart"/>
      <w:r w:rsidRPr="00FF451E">
        <w:rPr>
          <w:lang w:val="en-CA"/>
        </w:rPr>
        <w:t>Lachrimæ</w:t>
      </w:r>
      <w:proofErr w:type="spellEnd"/>
      <w:r w:rsidRPr="00FF451E">
        <w:rPr>
          <w:lang w:val="en-CA"/>
        </w:rPr>
        <w:t xml:space="preserve">, or Seven </w:t>
      </w:r>
      <w:proofErr w:type="spellStart"/>
      <w:r w:rsidRPr="00FF451E">
        <w:rPr>
          <w:lang w:val="en-CA"/>
        </w:rPr>
        <w:t>Teares</w:t>
      </w:r>
      <w:proofErr w:type="spellEnd"/>
      <w:r w:rsidRPr="00FF451E">
        <w:rPr>
          <w:lang w:val="en-CA"/>
        </w:rPr>
        <w:t xml:space="preserve">, in 1604 while he was a lutenist at the court of King Christian IV of Denmark. Written for five violas da gamba and lute, the work is based on the descending tetrachord. A tribute to the anamorphic melancholy of a recurring theme, each of the </w:t>
      </w:r>
      <w:proofErr w:type="spellStart"/>
      <w:r w:rsidRPr="00FF451E">
        <w:rPr>
          <w:lang w:val="en-CA"/>
        </w:rPr>
        <w:t>Lachrimæ</w:t>
      </w:r>
      <w:proofErr w:type="spellEnd"/>
      <w:r w:rsidRPr="00FF451E">
        <w:rPr>
          <w:lang w:val="en-CA"/>
        </w:rPr>
        <w:t xml:space="preserve"> are based on </w:t>
      </w:r>
      <w:proofErr w:type="spellStart"/>
      <w:r w:rsidRPr="00FF451E">
        <w:rPr>
          <w:lang w:val="en-CA"/>
        </w:rPr>
        <w:t>Dowland’s</w:t>
      </w:r>
      <w:proofErr w:type="spellEnd"/>
      <w:r w:rsidRPr="00FF451E">
        <w:rPr>
          <w:lang w:val="en-CA"/>
        </w:rPr>
        <w:t xml:space="preserve"> infamous </w:t>
      </w:r>
      <w:r w:rsidR="00982B5B">
        <w:rPr>
          <w:lang w:val="en-CA"/>
        </w:rPr>
        <w:t>“</w:t>
      </w:r>
      <w:r w:rsidRPr="00FF451E">
        <w:rPr>
          <w:lang w:val="en-CA"/>
        </w:rPr>
        <w:t>Flow My Tears</w:t>
      </w:r>
      <w:r w:rsidR="00982B5B">
        <w:rPr>
          <w:lang w:val="en-CA"/>
        </w:rPr>
        <w:t>”</w:t>
      </w:r>
      <w:r w:rsidRPr="00FF451E">
        <w:rPr>
          <w:lang w:val="en-CA"/>
        </w:rPr>
        <w:t xml:space="preserve">. A constantly evolving polyphony invites the listener to derive intense intellectual pleasure from following the changing elements of the collection’s organic unity. This work became one of the </w:t>
      </w:r>
      <w:proofErr w:type="gramStart"/>
      <w:r w:rsidRPr="00FF451E">
        <w:rPr>
          <w:lang w:val="en-CA"/>
        </w:rPr>
        <w:t>best known</w:t>
      </w:r>
      <w:proofErr w:type="gramEnd"/>
      <w:r w:rsidRPr="00FF451E">
        <w:rPr>
          <w:lang w:val="en-CA"/>
        </w:rPr>
        <w:t xml:space="preserve"> instrumental ensemble works of the time; its pavane </w:t>
      </w:r>
      <w:r w:rsidR="00982B5B">
        <w:rPr>
          <w:lang w:val="en-CA"/>
        </w:rPr>
        <w:t>“</w:t>
      </w:r>
      <w:proofErr w:type="spellStart"/>
      <w:r w:rsidRPr="00FF451E">
        <w:rPr>
          <w:lang w:val="en-CA"/>
        </w:rPr>
        <w:t>Lachrymæ</w:t>
      </w:r>
      <w:proofErr w:type="spellEnd"/>
      <w:r w:rsidRPr="00FF451E">
        <w:rPr>
          <w:lang w:val="en-CA"/>
        </w:rPr>
        <w:t xml:space="preserve"> </w:t>
      </w:r>
      <w:proofErr w:type="spellStart"/>
      <w:r w:rsidRPr="00FF451E">
        <w:rPr>
          <w:lang w:val="en-CA"/>
        </w:rPr>
        <w:t>antiquæ</w:t>
      </w:r>
      <w:proofErr w:type="spellEnd"/>
      <w:r w:rsidR="00982B5B">
        <w:rPr>
          <w:lang w:val="en-CA"/>
        </w:rPr>
        <w:t>”</w:t>
      </w:r>
      <w:r w:rsidRPr="00FF451E">
        <w:rPr>
          <w:lang w:val="en-CA"/>
        </w:rPr>
        <w:t xml:space="preserve"> was easily one of the greatest successes of the 17th century.</w:t>
      </w:r>
    </w:p>
    <w:p w14:paraId="66EE29B9" w14:textId="3676BC86" w:rsidR="001A448A" w:rsidRPr="00FF451E" w:rsidRDefault="00982B5B" w:rsidP="001A448A">
      <w:pPr>
        <w:rPr>
          <w:lang w:val="en-CA"/>
        </w:rPr>
      </w:pPr>
      <w:r>
        <w:rPr>
          <w:lang w:val="en-CA"/>
        </w:rPr>
        <w:t>—</w:t>
      </w:r>
      <w:r w:rsidR="001A448A" w:rsidRPr="00FF451E">
        <w:rPr>
          <w:lang w:val="en-CA"/>
        </w:rPr>
        <w:t xml:space="preserve">Francis </w:t>
      </w:r>
      <w:proofErr w:type="spellStart"/>
      <w:r w:rsidR="001A448A" w:rsidRPr="00FF451E">
        <w:rPr>
          <w:lang w:val="en-CA"/>
        </w:rPr>
        <w:t>Colpron</w:t>
      </w:r>
      <w:proofErr w:type="spellEnd"/>
      <w:r w:rsidR="001A448A" w:rsidRPr="00FF451E">
        <w:rPr>
          <w:lang w:val="en-CA"/>
        </w:rPr>
        <w:t>, December</w:t>
      </w:r>
      <w:r w:rsidR="00182379">
        <w:rPr>
          <w:lang w:val="en-CA"/>
        </w:rPr>
        <w:t> </w:t>
      </w:r>
      <w:r w:rsidR="001A448A" w:rsidRPr="00FF451E">
        <w:rPr>
          <w:lang w:val="en-CA"/>
        </w:rPr>
        <w:t>9</w:t>
      </w:r>
      <w:r w:rsidR="006C5AB4" w:rsidRPr="00FF451E">
        <w:rPr>
          <w:lang w:val="en-CA"/>
        </w:rPr>
        <w:t> </w:t>
      </w:r>
      <w:r w:rsidR="001A448A" w:rsidRPr="00FF451E">
        <w:rPr>
          <w:lang w:val="en-CA"/>
        </w:rPr>
        <w:t>202</w:t>
      </w:r>
      <w:r w:rsidR="00182379">
        <w:rPr>
          <w:lang w:val="en-CA"/>
        </w:rPr>
        <w:t>1</w:t>
      </w:r>
      <w:r w:rsidR="006C5AB4" w:rsidRPr="00FF451E">
        <w:rPr>
          <w:lang w:val="en-CA"/>
        </w:rPr>
        <w:br/>
      </w:r>
      <w:r w:rsidR="001A448A" w:rsidRPr="00FF451E">
        <w:rPr>
          <w:lang w:val="en-CA"/>
        </w:rPr>
        <w:t xml:space="preserve"> Translated by Kim Farris-Manning</w:t>
      </w:r>
    </w:p>
    <w:p w14:paraId="23AECB19" w14:textId="77777777" w:rsidR="0084659C" w:rsidRPr="00FF451E" w:rsidRDefault="0084659C" w:rsidP="001D5538">
      <w:pPr>
        <w:rPr>
          <w:lang w:val="en-CA"/>
        </w:rPr>
      </w:pPr>
    </w:p>
    <w:p w14:paraId="0C2FC371" w14:textId="77777777" w:rsidR="001D5538" w:rsidRPr="00FF451E" w:rsidRDefault="001D5538" w:rsidP="009365F5">
      <w:pPr>
        <w:pStyle w:val="Titre3"/>
        <w:rPr>
          <w:lang w:val="en-CA"/>
        </w:rPr>
      </w:pPr>
      <w:r w:rsidRPr="00FF451E">
        <w:rPr>
          <w:lang w:val="en-CA"/>
        </w:rPr>
        <w:t xml:space="preserve">John </w:t>
      </w:r>
      <w:proofErr w:type="spellStart"/>
      <w:r w:rsidRPr="00FF451E">
        <w:rPr>
          <w:lang w:val="en-CA"/>
        </w:rPr>
        <w:t>Dowland</w:t>
      </w:r>
      <w:proofErr w:type="spellEnd"/>
    </w:p>
    <w:p w14:paraId="539E3363" w14:textId="4D43C1F3" w:rsidR="004234BA" w:rsidRPr="00FF451E" w:rsidRDefault="004234BA" w:rsidP="004234BA">
      <w:pPr>
        <w:rPr>
          <w:lang w:val="en-CA"/>
        </w:rPr>
      </w:pPr>
      <w:r w:rsidRPr="00FF451E">
        <w:rPr>
          <w:lang w:val="en-CA"/>
        </w:rPr>
        <w:t xml:space="preserve">The British composer and lute virtuoso John </w:t>
      </w:r>
      <w:proofErr w:type="spellStart"/>
      <w:r w:rsidRPr="00FF451E">
        <w:rPr>
          <w:lang w:val="en-CA"/>
        </w:rPr>
        <w:t>Dowland</w:t>
      </w:r>
      <w:proofErr w:type="spellEnd"/>
      <w:r w:rsidRPr="00FF451E">
        <w:rPr>
          <w:lang w:val="en-CA"/>
        </w:rPr>
        <w:t xml:space="preserve"> (1562</w:t>
      </w:r>
      <w:r w:rsidR="00982B5B">
        <w:rPr>
          <w:lang w:val="en-CA"/>
        </w:rPr>
        <w:t>–</w:t>
      </w:r>
      <w:r w:rsidRPr="00FF451E">
        <w:rPr>
          <w:lang w:val="en-CA"/>
        </w:rPr>
        <w:t>1626) was the leading English lutanist composer of his time. A sensitive, original melodist, he found his forte in pensive song-</w:t>
      </w:r>
      <w:r w:rsidR="00DD11A7" w:rsidRPr="00FF451E">
        <w:rPr>
          <w:lang w:val="en-CA"/>
        </w:rPr>
        <w:t>s</w:t>
      </w:r>
      <w:r w:rsidRPr="00FF451E">
        <w:rPr>
          <w:lang w:val="en-CA"/>
        </w:rPr>
        <w:t>oliloquys.</w:t>
      </w:r>
      <w:r w:rsidR="00DD11A7" w:rsidRPr="00FF451E">
        <w:rPr>
          <w:lang w:val="en-CA"/>
        </w:rPr>
        <w:t xml:space="preserve"> </w:t>
      </w:r>
      <w:r w:rsidRPr="00FF451E">
        <w:rPr>
          <w:lang w:val="en-CA"/>
        </w:rPr>
        <w:t xml:space="preserve">John </w:t>
      </w:r>
      <w:proofErr w:type="spellStart"/>
      <w:r w:rsidRPr="00FF451E">
        <w:rPr>
          <w:lang w:val="en-CA"/>
        </w:rPr>
        <w:t>Dowland</w:t>
      </w:r>
      <w:proofErr w:type="spellEnd"/>
      <w:r w:rsidRPr="00FF451E">
        <w:rPr>
          <w:lang w:val="en-CA"/>
        </w:rPr>
        <w:t xml:space="preserve"> was born in December 1562 near Dublin. Nothing is known of his early training. From about 1580 until sometime before July 1584 he served as a musician to Sir Henry Cobham, the English ambassador in Paris, and his successor, Sir Edward Stafford. In 1588 </w:t>
      </w:r>
      <w:proofErr w:type="spellStart"/>
      <w:r w:rsidRPr="00FF451E">
        <w:rPr>
          <w:lang w:val="en-CA"/>
        </w:rPr>
        <w:t>Dowland</w:t>
      </w:r>
      <w:proofErr w:type="spellEnd"/>
      <w:r w:rsidRPr="00FF451E">
        <w:rPr>
          <w:lang w:val="en-CA"/>
        </w:rPr>
        <w:t xml:space="preserve"> received his </w:t>
      </w:r>
      <w:proofErr w:type="gramStart"/>
      <w:r w:rsidRPr="00FF451E">
        <w:rPr>
          <w:lang w:val="en-CA"/>
        </w:rPr>
        <w:t>bachelor of arts</w:t>
      </w:r>
      <w:proofErr w:type="gramEnd"/>
      <w:r w:rsidRPr="00FF451E">
        <w:rPr>
          <w:lang w:val="en-CA"/>
        </w:rPr>
        <w:t xml:space="preserve"> degree at Christ Church, Oxford. Unable to obtain employment in England, possibly because he had been converted to Roman Catholicism in Paris, he visited the courts of Brunswick and Hesse and then traveled to Venice and Florence. In 1597 </w:t>
      </w:r>
      <w:proofErr w:type="spellStart"/>
      <w:r w:rsidRPr="00FF451E">
        <w:rPr>
          <w:lang w:val="en-CA"/>
        </w:rPr>
        <w:t>Dowland</w:t>
      </w:r>
      <w:proofErr w:type="spellEnd"/>
      <w:r w:rsidRPr="00FF451E">
        <w:rPr>
          <w:lang w:val="en-CA"/>
        </w:rPr>
        <w:t xml:space="preserve"> received a degree from Cambridge. He still could find no employment in England, so he took a position at the court of Christian IV of Denmark, whom he served from 1598 until 1607. Apparently released for unsatisfactory service, he returned to England, where it seems that his renunciation of Catholicism opened doors formerly closed to him. He entered the service of Lord Walden.</w:t>
      </w:r>
    </w:p>
    <w:p w14:paraId="432C3B02" w14:textId="361506A9" w:rsidR="004234BA" w:rsidRPr="00FF451E" w:rsidRDefault="004234BA" w:rsidP="004234BA">
      <w:pPr>
        <w:rPr>
          <w:lang w:val="en-CA"/>
        </w:rPr>
      </w:pPr>
      <w:r w:rsidRPr="00FF451E">
        <w:rPr>
          <w:lang w:val="en-CA"/>
        </w:rPr>
        <w:t>At last, in 1612, he was appointed a King’s Musician for the Lutes at the court of James I. He held this position until his death in 1626 and was succeeded by his son, Robert.</w:t>
      </w:r>
      <w:r w:rsidR="00373A78" w:rsidRPr="00FF451E">
        <w:rPr>
          <w:lang w:val="en-CA"/>
        </w:rPr>
        <w:t xml:space="preserve"> </w:t>
      </w:r>
      <w:proofErr w:type="spellStart"/>
      <w:r w:rsidRPr="00FF451E">
        <w:rPr>
          <w:lang w:val="en-CA"/>
        </w:rPr>
        <w:t>Dowland’s</w:t>
      </w:r>
      <w:proofErr w:type="spellEnd"/>
      <w:r w:rsidRPr="00FF451E">
        <w:rPr>
          <w:lang w:val="en-CA"/>
        </w:rPr>
        <w:t xml:space="preserve"> reputation as a composer rests chiefly on his four books of lute songs. These works may be performed as solo ayres with lute accompaniment or as part songs for four voices. In either arrangement the chief melodic interest lies in the top voice, a feature that gives the songs considerable historical significance. The four song collections show </w:t>
      </w:r>
      <w:proofErr w:type="spellStart"/>
      <w:r w:rsidRPr="00FF451E">
        <w:rPr>
          <w:lang w:val="en-CA"/>
        </w:rPr>
        <w:t>Dowland’s</w:t>
      </w:r>
      <w:proofErr w:type="spellEnd"/>
      <w:r w:rsidRPr="00FF451E">
        <w:rPr>
          <w:lang w:val="en-CA"/>
        </w:rPr>
        <w:t xml:space="preserve"> mastery of a new musical idiom, with a harmonic directness that cuts through the old polyphonic complexities. His handling of the lyrics was </w:t>
      </w:r>
      <w:proofErr w:type="gramStart"/>
      <w:r w:rsidRPr="00FF451E">
        <w:rPr>
          <w:lang w:val="en-CA"/>
        </w:rPr>
        <w:t>very sensitive</w:t>
      </w:r>
      <w:proofErr w:type="gramEnd"/>
      <w:r w:rsidRPr="00FF451E">
        <w:rPr>
          <w:lang w:val="en-CA"/>
        </w:rPr>
        <w:t xml:space="preserve">, and he had a remarkable gift for beautiful and expressive melody. Such songs as </w:t>
      </w:r>
      <w:r w:rsidRPr="00FF451E">
        <w:rPr>
          <w:i/>
          <w:iCs/>
          <w:lang w:val="en-CA"/>
        </w:rPr>
        <w:t>Come again, sweet love</w:t>
      </w:r>
      <w:r w:rsidRPr="00FF451E">
        <w:rPr>
          <w:lang w:val="en-CA"/>
        </w:rPr>
        <w:t xml:space="preserve"> and </w:t>
      </w:r>
      <w:r w:rsidRPr="00FF451E">
        <w:rPr>
          <w:i/>
          <w:iCs/>
          <w:lang w:val="en-CA"/>
        </w:rPr>
        <w:t>Lady if you so spite me</w:t>
      </w:r>
      <w:r w:rsidRPr="00FF451E">
        <w:rPr>
          <w:lang w:val="en-CA"/>
        </w:rPr>
        <w:t xml:space="preserve"> exhibit his skill in the merry vein. A </w:t>
      </w:r>
      <w:r w:rsidRPr="00FF451E">
        <w:rPr>
          <w:lang w:val="en-CA"/>
        </w:rPr>
        <w:lastRenderedPageBreak/>
        <w:t xml:space="preserve">diametrically opposite character is to be found in the pathetic melancholy songs for which he is better known. The most expressive of these, such as </w:t>
      </w:r>
      <w:r w:rsidRPr="00FF451E">
        <w:rPr>
          <w:i/>
          <w:iCs/>
          <w:lang w:val="en-CA"/>
        </w:rPr>
        <w:t>Sorrow stay</w:t>
      </w:r>
      <w:r w:rsidRPr="00FF451E">
        <w:rPr>
          <w:lang w:val="en-CA"/>
        </w:rPr>
        <w:t>,</w:t>
      </w:r>
      <w:r w:rsidRPr="00FF451E">
        <w:rPr>
          <w:i/>
          <w:iCs/>
          <w:lang w:val="en-CA"/>
        </w:rPr>
        <w:t xml:space="preserve"> I saw my lady weep</w:t>
      </w:r>
      <w:r w:rsidRPr="00FF451E">
        <w:rPr>
          <w:lang w:val="en-CA"/>
        </w:rPr>
        <w:t xml:space="preserve">, and </w:t>
      </w:r>
      <w:r w:rsidRPr="00FF451E">
        <w:rPr>
          <w:i/>
          <w:iCs/>
          <w:lang w:val="en-CA"/>
        </w:rPr>
        <w:t>Flow my tears</w:t>
      </w:r>
      <w:r w:rsidRPr="00FF451E">
        <w:rPr>
          <w:lang w:val="en-CA"/>
        </w:rPr>
        <w:t>,</w:t>
      </w:r>
      <w:r w:rsidR="00373A78" w:rsidRPr="00FF451E">
        <w:rPr>
          <w:lang w:val="en-CA"/>
        </w:rPr>
        <w:t xml:space="preserve"> </w:t>
      </w:r>
      <w:r w:rsidRPr="00FF451E">
        <w:rPr>
          <w:lang w:val="en-CA"/>
        </w:rPr>
        <w:t xml:space="preserve">relate in literary content as in melodic substance to </w:t>
      </w:r>
      <w:proofErr w:type="spellStart"/>
      <w:r w:rsidRPr="00FF451E">
        <w:rPr>
          <w:lang w:val="en-CA"/>
        </w:rPr>
        <w:t>Dowland’s</w:t>
      </w:r>
      <w:proofErr w:type="spellEnd"/>
      <w:r w:rsidRPr="00FF451E">
        <w:rPr>
          <w:lang w:val="en-CA"/>
        </w:rPr>
        <w:t xml:space="preserve"> instrumental collection, </w:t>
      </w:r>
      <w:proofErr w:type="spellStart"/>
      <w:r w:rsidRPr="00FF451E">
        <w:rPr>
          <w:i/>
          <w:iCs/>
          <w:lang w:val="en-CA"/>
        </w:rPr>
        <w:t>Lachrimae</w:t>
      </w:r>
      <w:proofErr w:type="spellEnd"/>
      <w:r w:rsidRPr="00FF451E">
        <w:rPr>
          <w:i/>
          <w:iCs/>
          <w:lang w:val="en-CA"/>
        </w:rPr>
        <w:t xml:space="preserve">, or </w:t>
      </w:r>
      <w:proofErr w:type="spellStart"/>
      <w:r w:rsidRPr="00FF451E">
        <w:rPr>
          <w:i/>
          <w:iCs/>
          <w:lang w:val="en-CA"/>
        </w:rPr>
        <w:t>Seaven</w:t>
      </w:r>
      <w:proofErr w:type="spellEnd"/>
      <w:r w:rsidRPr="00FF451E">
        <w:rPr>
          <w:i/>
          <w:iCs/>
          <w:lang w:val="en-CA"/>
        </w:rPr>
        <w:t xml:space="preserve"> </w:t>
      </w:r>
      <w:proofErr w:type="spellStart"/>
      <w:r w:rsidRPr="00FF451E">
        <w:rPr>
          <w:i/>
          <w:iCs/>
          <w:lang w:val="en-CA"/>
        </w:rPr>
        <w:t>Teares</w:t>
      </w:r>
      <w:proofErr w:type="spellEnd"/>
      <w:r w:rsidRPr="00FF451E">
        <w:rPr>
          <w:i/>
          <w:iCs/>
          <w:lang w:val="en-CA"/>
        </w:rPr>
        <w:t xml:space="preserve"> Figured in </w:t>
      </w:r>
      <w:proofErr w:type="spellStart"/>
      <w:r w:rsidRPr="00FF451E">
        <w:rPr>
          <w:i/>
          <w:iCs/>
          <w:lang w:val="en-CA"/>
        </w:rPr>
        <w:t>Seaven</w:t>
      </w:r>
      <w:proofErr w:type="spellEnd"/>
      <w:r w:rsidRPr="00FF451E">
        <w:rPr>
          <w:i/>
          <w:iCs/>
          <w:lang w:val="en-CA"/>
        </w:rPr>
        <w:t xml:space="preserve"> Passionate </w:t>
      </w:r>
      <w:proofErr w:type="spellStart"/>
      <w:r w:rsidRPr="00FF451E">
        <w:rPr>
          <w:i/>
          <w:iCs/>
          <w:lang w:val="en-CA"/>
        </w:rPr>
        <w:t>Pavans</w:t>
      </w:r>
      <w:proofErr w:type="spellEnd"/>
      <w:r w:rsidRPr="00FF451E">
        <w:rPr>
          <w:lang w:val="en-CA"/>
        </w:rPr>
        <w:t xml:space="preserve"> (1605). The gently descending </w:t>
      </w:r>
      <w:proofErr w:type="spellStart"/>
      <w:r w:rsidRPr="00FF451E">
        <w:rPr>
          <w:i/>
          <w:iCs/>
          <w:lang w:val="en-CA"/>
        </w:rPr>
        <w:t>Lachrimae</w:t>
      </w:r>
      <w:proofErr w:type="spellEnd"/>
      <w:r w:rsidRPr="00FF451E">
        <w:rPr>
          <w:lang w:val="en-CA"/>
        </w:rPr>
        <w:t xml:space="preserve"> motive established its own tradition and was imitated not only by </w:t>
      </w:r>
      <w:proofErr w:type="spellStart"/>
      <w:r w:rsidRPr="00FF451E">
        <w:rPr>
          <w:lang w:val="en-CA"/>
        </w:rPr>
        <w:t>Dowland’s</w:t>
      </w:r>
      <w:proofErr w:type="spellEnd"/>
      <w:r w:rsidRPr="00FF451E">
        <w:rPr>
          <w:lang w:val="en-CA"/>
        </w:rPr>
        <w:t xml:space="preserve"> contemporaries, but also by composers in the late 17th century.</w:t>
      </w:r>
    </w:p>
    <w:p w14:paraId="5B1BBB70" w14:textId="51F29785" w:rsidR="009365F5" w:rsidRPr="00FF451E" w:rsidRDefault="009365F5" w:rsidP="004234BA">
      <w:pPr>
        <w:rPr>
          <w:lang w:val="en-CA"/>
        </w:rPr>
      </w:pPr>
    </w:p>
    <w:p w14:paraId="62ABAF5E" w14:textId="3E06F027" w:rsidR="009365F5" w:rsidRPr="00FF451E" w:rsidRDefault="009365F5" w:rsidP="009365F5">
      <w:pPr>
        <w:pStyle w:val="Titre2"/>
        <w:rPr>
          <w:lang w:val="en-CA"/>
        </w:rPr>
      </w:pPr>
      <w:proofErr w:type="spellStart"/>
      <w:r w:rsidRPr="00FF451E">
        <w:rPr>
          <w:lang w:val="en-CA"/>
        </w:rPr>
        <w:t>Interprètes</w:t>
      </w:r>
      <w:proofErr w:type="spellEnd"/>
    </w:p>
    <w:p w14:paraId="7B53DF45" w14:textId="77777777" w:rsidR="009365F5" w:rsidRPr="00FF451E" w:rsidRDefault="009365F5" w:rsidP="009365F5">
      <w:pPr>
        <w:pStyle w:val="Titre3"/>
        <w:rPr>
          <w:lang w:val="en-CA"/>
        </w:rPr>
      </w:pPr>
      <w:proofErr w:type="spellStart"/>
      <w:r w:rsidRPr="00FF451E">
        <w:rPr>
          <w:lang w:val="en-CA"/>
        </w:rPr>
        <w:t>Quatuor</w:t>
      </w:r>
      <w:proofErr w:type="spellEnd"/>
      <w:r w:rsidRPr="00FF451E">
        <w:rPr>
          <w:lang w:val="en-CA"/>
        </w:rPr>
        <w:t xml:space="preserve"> </w:t>
      </w:r>
      <w:proofErr w:type="spellStart"/>
      <w:r w:rsidRPr="00FF451E">
        <w:rPr>
          <w:lang w:val="en-CA"/>
        </w:rPr>
        <w:t>Bozzini</w:t>
      </w:r>
      <w:proofErr w:type="spellEnd"/>
    </w:p>
    <w:p w14:paraId="26E035E6" w14:textId="7189E007" w:rsidR="00AC308D" w:rsidRPr="00FF451E" w:rsidRDefault="00AC308D" w:rsidP="00AC308D">
      <w:pPr>
        <w:rPr>
          <w:lang w:val="en-CA"/>
        </w:rPr>
      </w:pPr>
      <w:r w:rsidRPr="00FF451E">
        <w:rPr>
          <w:lang w:val="en-CA"/>
        </w:rPr>
        <w:t xml:space="preserve">Since 1999, </w:t>
      </w:r>
      <w:proofErr w:type="spellStart"/>
      <w:r w:rsidRPr="00FF451E">
        <w:rPr>
          <w:lang w:val="en-CA"/>
        </w:rPr>
        <w:t>Quatuor</w:t>
      </w:r>
      <w:proofErr w:type="spellEnd"/>
      <w:r w:rsidRPr="00FF451E">
        <w:rPr>
          <w:lang w:val="en-CA"/>
        </w:rPr>
        <w:t xml:space="preserve"> </w:t>
      </w:r>
      <w:proofErr w:type="spellStart"/>
      <w:r w:rsidRPr="00FF451E">
        <w:rPr>
          <w:lang w:val="en-CA"/>
        </w:rPr>
        <w:t>Bozzini</w:t>
      </w:r>
      <w:proofErr w:type="spellEnd"/>
      <w:r w:rsidRPr="00FF451E">
        <w:rPr>
          <w:lang w:val="en-CA"/>
        </w:rPr>
        <w:t xml:space="preserve"> has been an original voice in new, </w:t>
      </w:r>
      <w:proofErr w:type="gramStart"/>
      <w:r w:rsidRPr="00FF451E">
        <w:rPr>
          <w:lang w:val="en-CA"/>
        </w:rPr>
        <w:t>experimental</w:t>
      </w:r>
      <w:proofErr w:type="gramEnd"/>
      <w:r w:rsidRPr="00FF451E">
        <w:rPr>
          <w:lang w:val="en-CA"/>
        </w:rPr>
        <w:t xml:space="preserve"> and classical music. Their skew is radically contemporary, propelling the hyper-creative Montréal scene, and beyond. Not content to parlay received wisdom, the quartet cultivates an ethos of risk-taking, and boldly venture off the beaten track. </w:t>
      </w:r>
      <w:proofErr w:type="spellStart"/>
      <w:r w:rsidRPr="00FF451E">
        <w:rPr>
          <w:lang w:val="en-CA"/>
        </w:rPr>
        <w:t>Quatuor</w:t>
      </w:r>
      <w:proofErr w:type="spellEnd"/>
      <w:r w:rsidRPr="00FF451E">
        <w:rPr>
          <w:lang w:val="en-CA"/>
        </w:rPr>
        <w:t xml:space="preserve"> </w:t>
      </w:r>
      <w:proofErr w:type="spellStart"/>
      <w:r w:rsidRPr="00FF451E">
        <w:rPr>
          <w:lang w:val="en-CA"/>
        </w:rPr>
        <w:t>Bozzini</w:t>
      </w:r>
      <w:proofErr w:type="spellEnd"/>
      <w:r w:rsidRPr="00FF451E">
        <w:rPr>
          <w:lang w:val="en-CA"/>
        </w:rPr>
        <w:t xml:space="preserve"> stands out with their “extraordinary playing” (Alex Ross, The New Yorker). With rigorous qualitative criteria, they have nurtured a vastly diverse repertoire, unbiased by the currents of fashion. This has led to over four hundred commissioned pieces, as well as close to five hundred premiered works. A </w:t>
      </w:r>
      <w:proofErr w:type="spellStart"/>
      <w:r w:rsidRPr="00FF451E">
        <w:rPr>
          <w:lang w:val="en-CA"/>
        </w:rPr>
        <w:t>Quatuor</w:t>
      </w:r>
      <w:proofErr w:type="spellEnd"/>
      <w:r w:rsidRPr="00FF451E">
        <w:rPr>
          <w:lang w:val="en-CA"/>
        </w:rPr>
        <w:t xml:space="preserve"> </w:t>
      </w:r>
      <w:proofErr w:type="spellStart"/>
      <w:r w:rsidRPr="00FF451E">
        <w:rPr>
          <w:lang w:val="en-CA"/>
        </w:rPr>
        <w:t>Bozzini</w:t>
      </w:r>
      <w:proofErr w:type="spellEnd"/>
      <w:r w:rsidRPr="00FF451E">
        <w:rPr>
          <w:lang w:val="en-CA"/>
        </w:rPr>
        <w:t xml:space="preserve"> concert is an intensely shared experience, with meticulous and sensuous attention to detail.</w:t>
      </w:r>
    </w:p>
    <w:p w14:paraId="02808F53" w14:textId="144531CB" w:rsidR="00AC308D" w:rsidRPr="00FF451E" w:rsidRDefault="00AC308D" w:rsidP="00AC308D">
      <w:pPr>
        <w:rPr>
          <w:lang w:val="en-CA"/>
        </w:rPr>
      </w:pPr>
      <w:r w:rsidRPr="00FF451E">
        <w:rPr>
          <w:lang w:val="en-CA"/>
        </w:rPr>
        <w:t>Praised by its “intense musicality and immense sensitivity” (</w:t>
      </w:r>
      <w:proofErr w:type="spellStart"/>
      <w:r w:rsidRPr="00FF451E">
        <w:rPr>
          <w:lang w:val="en-CA"/>
        </w:rPr>
        <w:t>Musicworks</w:t>
      </w:r>
      <w:proofErr w:type="spellEnd"/>
      <w:r w:rsidRPr="00FF451E">
        <w:rPr>
          <w:lang w:val="en-CA"/>
        </w:rPr>
        <w:t xml:space="preserve">, Canada), </w:t>
      </w:r>
      <w:proofErr w:type="spellStart"/>
      <w:r w:rsidRPr="00FF451E">
        <w:rPr>
          <w:lang w:val="en-CA"/>
        </w:rPr>
        <w:t>Quatuor</w:t>
      </w:r>
      <w:proofErr w:type="spellEnd"/>
      <w:r w:rsidRPr="00FF451E">
        <w:rPr>
          <w:lang w:val="en-CA"/>
        </w:rPr>
        <w:t xml:space="preserve"> </w:t>
      </w:r>
      <w:proofErr w:type="spellStart"/>
      <w:r w:rsidRPr="00FF451E">
        <w:rPr>
          <w:lang w:val="en-CA"/>
        </w:rPr>
        <w:t>Bozzini</w:t>
      </w:r>
      <w:proofErr w:type="spellEnd"/>
      <w:r w:rsidRPr="00FF451E">
        <w:rPr>
          <w:lang w:val="en-CA"/>
        </w:rPr>
        <w:t xml:space="preserve"> was qualified in the Bandcamp Daily as “one of the most daring string quartets of the entire world.” The group presents an annual concert series in Montréal </w:t>
      </w:r>
      <w:proofErr w:type="gramStart"/>
      <w:r w:rsidRPr="00FF451E">
        <w:rPr>
          <w:lang w:val="en-CA"/>
        </w:rPr>
        <w:t>and also</w:t>
      </w:r>
      <w:proofErr w:type="gramEnd"/>
      <w:r w:rsidRPr="00FF451E">
        <w:rPr>
          <w:lang w:val="en-CA"/>
        </w:rPr>
        <w:t xml:space="preserve"> tours extensively in Canada, the USA, South America and Europe.</w:t>
      </w:r>
    </w:p>
    <w:p w14:paraId="41F019A9" w14:textId="5FAD4966" w:rsidR="00AC308D" w:rsidRPr="00FF451E" w:rsidRDefault="00AC308D" w:rsidP="00AC308D">
      <w:pPr>
        <w:rPr>
          <w:lang w:val="en-CA"/>
        </w:rPr>
      </w:pPr>
      <w:r w:rsidRPr="00FF451E">
        <w:rPr>
          <w:lang w:val="en-CA"/>
        </w:rPr>
        <w:t xml:space="preserve">To ensure continual development in their art, the quartet’s musical laboratories, the Composer’s Kitchen, Performer’s Kitchen and </w:t>
      </w:r>
      <w:proofErr w:type="spellStart"/>
      <w:r w:rsidRPr="00FF451E">
        <w:rPr>
          <w:lang w:val="en-CA"/>
        </w:rPr>
        <w:t>Bozzini</w:t>
      </w:r>
      <w:proofErr w:type="spellEnd"/>
      <w:r w:rsidRPr="00FF451E">
        <w:rPr>
          <w:lang w:val="en-CA"/>
        </w:rPr>
        <w:t xml:space="preserve"> Lab, work to mentor and support new generations of composers and performers. The quartet runs its own recording label, Collection QB, and has issued critically acclaimed albums, many of which have become reference recordings in the field. They have also issued albums with Edition </w:t>
      </w:r>
      <w:proofErr w:type="spellStart"/>
      <w:r w:rsidRPr="00FF451E">
        <w:rPr>
          <w:lang w:val="en-CA"/>
        </w:rPr>
        <w:t>Wandelweiser</w:t>
      </w:r>
      <w:proofErr w:type="spellEnd"/>
      <w:r w:rsidRPr="00FF451E">
        <w:rPr>
          <w:lang w:val="en-CA"/>
        </w:rPr>
        <w:t xml:space="preserve">, Another Timbre, </w:t>
      </w:r>
      <w:proofErr w:type="spellStart"/>
      <w:r w:rsidRPr="00FF451E">
        <w:rPr>
          <w:lang w:val="en-CA"/>
        </w:rPr>
        <w:t>Wergo-Deutscher</w:t>
      </w:r>
      <w:proofErr w:type="spellEnd"/>
      <w:r w:rsidRPr="00FF451E">
        <w:rPr>
          <w:lang w:val="en-CA"/>
        </w:rPr>
        <w:t xml:space="preserve"> </w:t>
      </w:r>
      <w:proofErr w:type="spellStart"/>
      <w:r w:rsidRPr="00FF451E">
        <w:rPr>
          <w:lang w:val="en-CA"/>
        </w:rPr>
        <w:t>Musikrat</w:t>
      </w:r>
      <w:proofErr w:type="spellEnd"/>
      <w:r w:rsidRPr="00FF451E">
        <w:rPr>
          <w:lang w:val="en-CA"/>
        </w:rPr>
        <w:t>,</w:t>
      </w:r>
      <w:r w:rsidR="00FB6BA3" w:rsidRPr="00FF451E">
        <w:rPr>
          <w:lang w:val="en-CA"/>
        </w:rPr>
        <w:t xml:space="preserve"> </w:t>
      </w:r>
      <w:proofErr w:type="spellStart"/>
      <w:r w:rsidRPr="00FF451E">
        <w:rPr>
          <w:lang w:val="en-CA"/>
        </w:rPr>
        <w:t>Centrediscs</w:t>
      </w:r>
      <w:proofErr w:type="spellEnd"/>
      <w:r w:rsidRPr="00FF451E">
        <w:rPr>
          <w:lang w:val="en-CA"/>
        </w:rPr>
        <w:t>, and ATMA Classique.</w:t>
      </w:r>
    </w:p>
    <w:p w14:paraId="51027053" w14:textId="6B9AD53B" w:rsidR="00AC308D" w:rsidRPr="00FF451E" w:rsidRDefault="00AC308D" w:rsidP="00AC308D">
      <w:pPr>
        <w:rPr>
          <w:lang w:val="en-CA"/>
        </w:rPr>
      </w:pPr>
      <w:r w:rsidRPr="00FF451E">
        <w:rPr>
          <w:lang w:val="en-CA"/>
        </w:rPr>
        <w:t xml:space="preserve">In 2018, </w:t>
      </w:r>
      <w:proofErr w:type="spellStart"/>
      <w:r w:rsidRPr="00FF451E">
        <w:rPr>
          <w:lang w:val="en-CA"/>
        </w:rPr>
        <w:t>Quatuor</w:t>
      </w:r>
      <w:proofErr w:type="spellEnd"/>
      <w:r w:rsidRPr="00FF451E">
        <w:rPr>
          <w:lang w:val="en-CA"/>
        </w:rPr>
        <w:t xml:space="preserve"> </w:t>
      </w:r>
      <w:proofErr w:type="spellStart"/>
      <w:r w:rsidRPr="00FF451E">
        <w:rPr>
          <w:lang w:val="en-CA"/>
        </w:rPr>
        <w:t>Bozzini</w:t>
      </w:r>
      <w:proofErr w:type="spellEnd"/>
      <w:r w:rsidRPr="00FF451E">
        <w:rPr>
          <w:lang w:val="en-CA"/>
        </w:rPr>
        <w:t xml:space="preserve"> was awarded the Prix Opus</w:t>
      </w:r>
      <w:r w:rsidR="00982B5B">
        <w:rPr>
          <w:lang w:val="en-CA"/>
        </w:rPr>
        <w:t xml:space="preserve"> — </w:t>
      </w:r>
      <w:r w:rsidRPr="00FF451E">
        <w:rPr>
          <w:lang w:val="en-CA"/>
        </w:rPr>
        <w:t xml:space="preserve">Performer of the Year by the Conseil </w:t>
      </w:r>
      <w:proofErr w:type="spellStart"/>
      <w:r w:rsidRPr="00FF451E">
        <w:rPr>
          <w:lang w:val="en-CA"/>
        </w:rPr>
        <w:t>québécois</w:t>
      </w:r>
      <w:proofErr w:type="spellEnd"/>
      <w:r w:rsidRPr="00FF451E">
        <w:rPr>
          <w:lang w:val="en-CA"/>
        </w:rPr>
        <w:t xml:space="preserve"> de la musique (CQM). Finalist to the 28th Grand Prix (Conseil des arts de Montréal, 2012), </w:t>
      </w:r>
      <w:proofErr w:type="spellStart"/>
      <w:r w:rsidRPr="00FF451E">
        <w:rPr>
          <w:lang w:val="en-CA"/>
        </w:rPr>
        <w:t>Quatuor</w:t>
      </w:r>
      <w:proofErr w:type="spellEnd"/>
      <w:r w:rsidRPr="00FF451E">
        <w:rPr>
          <w:lang w:val="en-CA"/>
        </w:rPr>
        <w:t xml:space="preserve"> </w:t>
      </w:r>
      <w:proofErr w:type="spellStart"/>
      <w:r w:rsidRPr="00FF451E">
        <w:rPr>
          <w:lang w:val="en-CA"/>
        </w:rPr>
        <w:t>Bozzini</w:t>
      </w:r>
      <w:proofErr w:type="spellEnd"/>
      <w:r w:rsidRPr="00FF451E">
        <w:rPr>
          <w:lang w:val="en-CA"/>
        </w:rPr>
        <w:t xml:space="preserve"> is also the recipient of three Opus Prizes “International Outreach” (2007), “Contemporary Disc of the Year” (2004), and “Discovery of the Year” (2001) as well as the Étoile-</w:t>
      </w:r>
      <w:proofErr w:type="spellStart"/>
      <w:r w:rsidRPr="00FF451E">
        <w:rPr>
          <w:lang w:val="en-CA"/>
        </w:rPr>
        <w:t>Galaxie</w:t>
      </w:r>
      <w:proofErr w:type="spellEnd"/>
      <w:r w:rsidRPr="00FF451E">
        <w:rPr>
          <w:lang w:val="en-CA"/>
        </w:rPr>
        <w:t xml:space="preserve"> Prize from Radio-C</w:t>
      </w:r>
      <w:r w:rsidR="00FB6BA3" w:rsidRPr="00FF451E">
        <w:rPr>
          <w:lang w:val="en-CA"/>
        </w:rPr>
        <w:t>a</w:t>
      </w:r>
      <w:r w:rsidRPr="00FF451E">
        <w:rPr>
          <w:lang w:val="en-CA"/>
        </w:rPr>
        <w:t xml:space="preserve">nada (2001), the </w:t>
      </w:r>
      <w:proofErr w:type="spellStart"/>
      <w:r w:rsidRPr="00FF451E">
        <w:rPr>
          <w:lang w:val="en-CA"/>
        </w:rPr>
        <w:t>Förderpreis</w:t>
      </w:r>
      <w:proofErr w:type="spellEnd"/>
      <w:r w:rsidRPr="00FF451E">
        <w:rPr>
          <w:lang w:val="en-CA"/>
        </w:rPr>
        <w:t xml:space="preserve"> Ernst</w:t>
      </w:r>
      <w:r w:rsidR="00FB6BA3" w:rsidRPr="00FF451E">
        <w:rPr>
          <w:lang w:val="en-CA"/>
        </w:rPr>
        <w:t xml:space="preserve"> </w:t>
      </w:r>
      <w:r w:rsidRPr="00FF451E">
        <w:rPr>
          <w:lang w:val="en-CA"/>
        </w:rPr>
        <w:t>von</w:t>
      </w:r>
      <w:r w:rsidR="00182379">
        <w:rPr>
          <w:lang w:val="en-CA"/>
        </w:rPr>
        <w:t> </w:t>
      </w:r>
      <w:r w:rsidRPr="00FF451E">
        <w:rPr>
          <w:lang w:val="en-CA"/>
        </w:rPr>
        <w:t xml:space="preserve">Siemens </w:t>
      </w:r>
      <w:proofErr w:type="spellStart"/>
      <w:r w:rsidRPr="00FF451E">
        <w:rPr>
          <w:lang w:val="en-CA"/>
        </w:rPr>
        <w:t>Musikstiftung</w:t>
      </w:r>
      <w:proofErr w:type="spellEnd"/>
      <w:r w:rsidRPr="00FF451E">
        <w:rPr>
          <w:lang w:val="en-CA"/>
        </w:rPr>
        <w:t xml:space="preserve"> (2007), the German Record Critics Prize for Arbor Vitae (2009) and the 2014 Friends of Canadian Music Award.</w:t>
      </w:r>
    </w:p>
    <w:p w14:paraId="565C98E5" w14:textId="44A4C790" w:rsidR="009365F5" w:rsidRPr="00FF451E" w:rsidRDefault="009365F5" w:rsidP="009365F5">
      <w:pPr>
        <w:rPr>
          <w:lang w:val="en-CA"/>
        </w:rPr>
      </w:pPr>
      <w:r w:rsidRPr="00FF451E">
        <w:rPr>
          <w:lang w:val="en-CA"/>
        </w:rPr>
        <w:t>Musici</w:t>
      </w:r>
      <w:r w:rsidR="00FB6BA3" w:rsidRPr="00FF451E">
        <w:rPr>
          <w:lang w:val="en-CA"/>
        </w:rPr>
        <w:t>a</w:t>
      </w:r>
      <w:r w:rsidRPr="00FF451E">
        <w:rPr>
          <w:lang w:val="en-CA"/>
        </w:rPr>
        <w:t>ns</w:t>
      </w:r>
    </w:p>
    <w:p w14:paraId="39625CE3" w14:textId="4928299B" w:rsidR="009365F5" w:rsidRPr="00FF451E" w:rsidRDefault="009365F5" w:rsidP="009365F5">
      <w:pPr>
        <w:rPr>
          <w:lang w:val="en-CA"/>
        </w:rPr>
      </w:pPr>
      <w:r w:rsidRPr="00FF451E">
        <w:rPr>
          <w:lang w:val="en-CA"/>
        </w:rPr>
        <w:t>Alissa Cheung, viol</w:t>
      </w:r>
      <w:r w:rsidR="00FB6BA3" w:rsidRPr="00FF451E">
        <w:rPr>
          <w:lang w:val="en-CA"/>
        </w:rPr>
        <w:t>i</w:t>
      </w:r>
      <w:r w:rsidRPr="00FF451E">
        <w:rPr>
          <w:lang w:val="en-CA"/>
        </w:rPr>
        <w:t>n</w:t>
      </w:r>
      <w:r w:rsidRPr="00FF451E">
        <w:rPr>
          <w:lang w:val="en-CA"/>
        </w:rPr>
        <w:br/>
        <w:t>Clemens Merkel, viol</w:t>
      </w:r>
      <w:r w:rsidR="00FB6BA3" w:rsidRPr="00FF451E">
        <w:rPr>
          <w:lang w:val="en-CA"/>
        </w:rPr>
        <w:t>i</w:t>
      </w:r>
      <w:r w:rsidRPr="00FF451E">
        <w:rPr>
          <w:lang w:val="en-CA"/>
        </w:rPr>
        <w:t>n</w:t>
      </w:r>
      <w:r w:rsidRPr="00FF451E">
        <w:rPr>
          <w:lang w:val="en-CA"/>
        </w:rPr>
        <w:br/>
      </w:r>
      <w:proofErr w:type="spellStart"/>
      <w:r w:rsidRPr="00FF451E">
        <w:rPr>
          <w:lang w:val="en-CA"/>
        </w:rPr>
        <w:t>Stéphanie</w:t>
      </w:r>
      <w:proofErr w:type="spellEnd"/>
      <w:r w:rsidRPr="00FF451E">
        <w:rPr>
          <w:lang w:val="en-CA"/>
        </w:rPr>
        <w:t xml:space="preserve"> </w:t>
      </w:r>
      <w:proofErr w:type="spellStart"/>
      <w:r w:rsidRPr="00FF451E">
        <w:rPr>
          <w:lang w:val="en-CA"/>
        </w:rPr>
        <w:t>Bozzini</w:t>
      </w:r>
      <w:proofErr w:type="spellEnd"/>
      <w:r w:rsidRPr="00FF451E">
        <w:rPr>
          <w:lang w:val="en-CA"/>
        </w:rPr>
        <w:t xml:space="preserve">, </w:t>
      </w:r>
      <w:r w:rsidR="00FB6BA3" w:rsidRPr="00FF451E">
        <w:rPr>
          <w:lang w:val="en-CA"/>
        </w:rPr>
        <w:t>viola</w:t>
      </w:r>
      <w:r w:rsidRPr="00FF451E">
        <w:rPr>
          <w:lang w:val="en-CA"/>
        </w:rPr>
        <w:br/>
        <w:t xml:space="preserve">Isabelle </w:t>
      </w:r>
      <w:proofErr w:type="spellStart"/>
      <w:r w:rsidRPr="00FF451E">
        <w:rPr>
          <w:lang w:val="en-CA"/>
        </w:rPr>
        <w:t>Bozzini</w:t>
      </w:r>
      <w:proofErr w:type="spellEnd"/>
      <w:r w:rsidRPr="00FF451E">
        <w:rPr>
          <w:lang w:val="en-CA"/>
        </w:rPr>
        <w:t xml:space="preserve">, </w:t>
      </w:r>
      <w:r w:rsidR="00FB6BA3" w:rsidRPr="00FF451E">
        <w:rPr>
          <w:lang w:val="en-CA"/>
        </w:rPr>
        <w:t>cello</w:t>
      </w:r>
    </w:p>
    <w:p w14:paraId="06D037D8" w14:textId="77777777" w:rsidR="009365F5" w:rsidRPr="00FF451E" w:rsidRDefault="009365F5" w:rsidP="009365F5">
      <w:pPr>
        <w:rPr>
          <w:lang w:val="en-CA"/>
        </w:rPr>
      </w:pPr>
    </w:p>
    <w:p w14:paraId="0D924630" w14:textId="77777777" w:rsidR="009365F5" w:rsidRPr="00FF451E" w:rsidRDefault="009365F5" w:rsidP="009365F5">
      <w:pPr>
        <w:pStyle w:val="Titre3"/>
        <w:rPr>
          <w:lang w:val="en-CA"/>
        </w:rPr>
      </w:pPr>
      <w:r w:rsidRPr="00FF451E">
        <w:rPr>
          <w:lang w:val="en-CA"/>
        </w:rPr>
        <w:t>Les Boréades de Montréal</w:t>
      </w:r>
    </w:p>
    <w:p w14:paraId="5BA8BDFE" w14:textId="0CFAAF00" w:rsidR="00B40E10" w:rsidRPr="00FF451E" w:rsidRDefault="00B40E10" w:rsidP="00B40E10">
      <w:pPr>
        <w:rPr>
          <w:lang w:val="en-CA"/>
        </w:rPr>
      </w:pPr>
      <w:r w:rsidRPr="00FF451E">
        <w:rPr>
          <w:lang w:val="en-CA"/>
        </w:rPr>
        <w:t xml:space="preserve">Founded by Francis </w:t>
      </w:r>
      <w:proofErr w:type="spellStart"/>
      <w:r w:rsidRPr="00FF451E">
        <w:rPr>
          <w:lang w:val="en-CA"/>
        </w:rPr>
        <w:t>Colpron</w:t>
      </w:r>
      <w:proofErr w:type="spellEnd"/>
      <w:r w:rsidRPr="00FF451E">
        <w:rPr>
          <w:lang w:val="en-CA"/>
        </w:rPr>
        <w:t xml:space="preserve"> in 1991, Les Boréades focuses on early music. The ensemble has chosen an interpretative approach in keeping with the spirit of the Baroque era, by adhering to the rules of performance practice of the past and playing on period instruments. Critics and audiences alike in Canada and abroad have been unanimous in hailing the group’s energy and spontaneity as well as its theatrical, </w:t>
      </w:r>
      <w:proofErr w:type="gramStart"/>
      <w:r w:rsidRPr="00FF451E">
        <w:rPr>
          <w:lang w:val="en-CA"/>
        </w:rPr>
        <w:t>expressive</w:t>
      </w:r>
      <w:proofErr w:type="gramEnd"/>
      <w:r w:rsidRPr="00FF451E">
        <w:rPr>
          <w:lang w:val="en-CA"/>
        </w:rPr>
        <w:t xml:space="preserve"> and elegant playing, indicative of a unique flair for Baroque aesthetics.</w:t>
      </w:r>
    </w:p>
    <w:p w14:paraId="1A9382BA" w14:textId="64B818BD" w:rsidR="00B40E10" w:rsidRPr="00FF451E" w:rsidRDefault="00B40E10" w:rsidP="00B40E10">
      <w:pPr>
        <w:rPr>
          <w:lang w:val="en-CA"/>
        </w:rPr>
      </w:pPr>
      <w:r w:rsidRPr="00FF451E">
        <w:rPr>
          <w:lang w:val="en-CA"/>
        </w:rPr>
        <w:t>The group has received many grants from the Québec and Canada governments and has toured extensively in Canada and abroad, taking part in several renowned festivals. The musicians also performed at the Frick Collection of New</w:t>
      </w:r>
      <w:r w:rsidR="00830687">
        <w:rPr>
          <w:lang w:val="en-CA"/>
        </w:rPr>
        <w:t xml:space="preserve"> </w:t>
      </w:r>
      <w:r w:rsidRPr="00FF451E">
        <w:rPr>
          <w:lang w:val="en-CA"/>
        </w:rPr>
        <w:t xml:space="preserve">York, Concertgebouw in Amsterdam, Salle </w:t>
      </w:r>
      <w:proofErr w:type="spellStart"/>
      <w:r w:rsidRPr="00FF451E">
        <w:rPr>
          <w:lang w:val="en-CA"/>
        </w:rPr>
        <w:t>Gaveau</w:t>
      </w:r>
      <w:proofErr w:type="spellEnd"/>
      <w:r w:rsidRPr="00FF451E">
        <w:rPr>
          <w:lang w:val="en-CA"/>
        </w:rPr>
        <w:t xml:space="preserve"> in Paris, Vancouver Festival, Musikfest Bremen and at the Alter </w:t>
      </w:r>
      <w:proofErr w:type="spellStart"/>
      <w:r w:rsidRPr="00FF451E">
        <w:rPr>
          <w:lang w:val="en-CA"/>
        </w:rPr>
        <w:t>Musik</w:t>
      </w:r>
      <w:proofErr w:type="spellEnd"/>
      <w:r w:rsidRPr="00FF451E">
        <w:rPr>
          <w:lang w:val="en-CA"/>
        </w:rPr>
        <w:t xml:space="preserve"> Regensburg.</w:t>
      </w:r>
    </w:p>
    <w:p w14:paraId="6C94B61D" w14:textId="620DCDCB" w:rsidR="00B40E10" w:rsidRPr="00FF451E" w:rsidRDefault="00B40E10" w:rsidP="00B40E10">
      <w:pPr>
        <w:rPr>
          <w:lang w:val="en-CA"/>
        </w:rPr>
      </w:pPr>
      <w:r w:rsidRPr="00FF451E">
        <w:rPr>
          <w:lang w:val="en-CA"/>
        </w:rPr>
        <w:t xml:space="preserve">Les Boréades has performed with world-renowned artists such as </w:t>
      </w:r>
      <w:proofErr w:type="spellStart"/>
      <w:r w:rsidRPr="00FF451E">
        <w:rPr>
          <w:lang w:val="en-CA"/>
        </w:rPr>
        <w:t>Hervé</w:t>
      </w:r>
      <w:proofErr w:type="spellEnd"/>
      <w:r w:rsidRPr="00FF451E">
        <w:rPr>
          <w:lang w:val="en-CA"/>
        </w:rPr>
        <w:t xml:space="preserve"> </w:t>
      </w:r>
      <w:proofErr w:type="spellStart"/>
      <w:r w:rsidRPr="00FF451E">
        <w:rPr>
          <w:lang w:val="en-CA"/>
        </w:rPr>
        <w:t>Ni</w:t>
      </w:r>
      <w:r w:rsidR="00F4591E" w:rsidRPr="00FF451E">
        <w:rPr>
          <w:lang w:val="en-CA"/>
        </w:rPr>
        <w:t>qu</w:t>
      </w:r>
      <w:r w:rsidRPr="00FF451E">
        <w:rPr>
          <w:lang w:val="en-CA"/>
        </w:rPr>
        <w:t>et</w:t>
      </w:r>
      <w:proofErr w:type="spellEnd"/>
      <w:r w:rsidRPr="00FF451E">
        <w:rPr>
          <w:lang w:val="en-CA"/>
        </w:rPr>
        <w:t>, director of the Concert Spirituel de</w:t>
      </w:r>
      <w:r w:rsidR="00182379">
        <w:rPr>
          <w:lang w:val="en-CA"/>
        </w:rPr>
        <w:t> </w:t>
      </w:r>
      <w:r w:rsidRPr="00FF451E">
        <w:rPr>
          <w:lang w:val="en-CA"/>
        </w:rPr>
        <w:t xml:space="preserve">Paris; Skip </w:t>
      </w:r>
      <w:proofErr w:type="spellStart"/>
      <w:r w:rsidRPr="00FF451E">
        <w:rPr>
          <w:lang w:val="en-CA"/>
        </w:rPr>
        <w:t>Sempé</w:t>
      </w:r>
      <w:proofErr w:type="spellEnd"/>
      <w:r w:rsidRPr="00FF451E">
        <w:rPr>
          <w:lang w:val="en-CA"/>
        </w:rPr>
        <w:t>, harpsichordist</w:t>
      </w:r>
      <w:r w:rsidR="00F4591E" w:rsidRPr="00FF451E">
        <w:rPr>
          <w:lang w:val="en-CA"/>
        </w:rPr>
        <w:t xml:space="preserve"> </w:t>
      </w:r>
      <w:r w:rsidRPr="00FF451E">
        <w:rPr>
          <w:lang w:val="en-CA"/>
        </w:rPr>
        <w:t xml:space="preserve">and director of Capriccio </w:t>
      </w:r>
      <w:proofErr w:type="spellStart"/>
      <w:r w:rsidRPr="00FF451E">
        <w:rPr>
          <w:lang w:val="en-CA"/>
        </w:rPr>
        <w:t>Stravagante</w:t>
      </w:r>
      <w:proofErr w:type="spellEnd"/>
      <w:r w:rsidRPr="00FF451E">
        <w:rPr>
          <w:lang w:val="en-CA"/>
        </w:rPr>
        <w:t xml:space="preserve">; violinists Manfred Kraemer and Adrian Butterfield; harpsichordist Alexander </w:t>
      </w:r>
      <w:proofErr w:type="spellStart"/>
      <w:r w:rsidRPr="00FF451E">
        <w:rPr>
          <w:lang w:val="en-CA"/>
        </w:rPr>
        <w:t>Weimann</w:t>
      </w:r>
      <w:proofErr w:type="spellEnd"/>
      <w:r w:rsidRPr="00FF451E">
        <w:rPr>
          <w:lang w:val="en-CA"/>
        </w:rPr>
        <w:t xml:space="preserve">; conductor Eric Milnes; </w:t>
      </w:r>
      <w:proofErr w:type="spellStart"/>
      <w:r w:rsidRPr="00FF451E">
        <w:rPr>
          <w:lang w:val="en-CA"/>
        </w:rPr>
        <w:t>cornettist</w:t>
      </w:r>
      <w:proofErr w:type="spellEnd"/>
      <w:r w:rsidRPr="00FF451E">
        <w:rPr>
          <w:lang w:val="en-CA"/>
        </w:rPr>
        <w:t xml:space="preserve"> William </w:t>
      </w:r>
      <w:proofErr w:type="spellStart"/>
      <w:r w:rsidRPr="00FF451E">
        <w:rPr>
          <w:lang w:val="en-CA"/>
        </w:rPr>
        <w:t>Dongois</w:t>
      </w:r>
      <w:proofErr w:type="spellEnd"/>
      <w:r w:rsidRPr="00FF451E">
        <w:rPr>
          <w:lang w:val="en-CA"/>
        </w:rPr>
        <w:t xml:space="preserve">; recorder player Stefano </w:t>
      </w:r>
      <w:proofErr w:type="spellStart"/>
      <w:r w:rsidRPr="00FF451E">
        <w:rPr>
          <w:lang w:val="en-CA"/>
        </w:rPr>
        <w:t>Bagliano</w:t>
      </w:r>
      <w:proofErr w:type="spellEnd"/>
      <w:r w:rsidRPr="00FF451E">
        <w:rPr>
          <w:lang w:val="en-CA"/>
        </w:rPr>
        <w:t xml:space="preserve">; as well as with tenor Charles Daniels, and Canadian singers Matthew White, Karina Gauvin. The ensemble Les Boréades owns a solid discography of 25 titles, on the </w:t>
      </w:r>
      <w:proofErr w:type="spellStart"/>
      <w:r w:rsidRPr="00FF451E">
        <w:rPr>
          <w:lang w:val="en-CA"/>
        </w:rPr>
        <w:t>Atma</w:t>
      </w:r>
      <w:proofErr w:type="spellEnd"/>
      <w:r w:rsidRPr="00FF451E">
        <w:rPr>
          <w:lang w:val="en-CA"/>
        </w:rPr>
        <w:t xml:space="preserve"> Classique label, which are distributed around the world.</w:t>
      </w:r>
    </w:p>
    <w:p w14:paraId="7723220B" w14:textId="222DA5A9" w:rsidR="009365F5" w:rsidRPr="00FF451E" w:rsidRDefault="009365F5" w:rsidP="009365F5">
      <w:pPr>
        <w:rPr>
          <w:lang w:val="en-CA"/>
        </w:rPr>
      </w:pPr>
      <w:r w:rsidRPr="00FF451E">
        <w:rPr>
          <w:lang w:val="en-CA"/>
        </w:rPr>
        <w:t>Musici</w:t>
      </w:r>
      <w:r w:rsidR="00F4591E" w:rsidRPr="00FF451E">
        <w:rPr>
          <w:lang w:val="en-CA"/>
        </w:rPr>
        <w:t>a</w:t>
      </w:r>
      <w:r w:rsidRPr="00FF451E">
        <w:rPr>
          <w:lang w:val="en-CA"/>
        </w:rPr>
        <w:t>ns</w:t>
      </w:r>
    </w:p>
    <w:p w14:paraId="4DBDB6B0" w14:textId="79FEAEEF" w:rsidR="001D5538" w:rsidRPr="00FF451E" w:rsidRDefault="009365F5">
      <w:pPr>
        <w:rPr>
          <w:lang w:val="en-CA"/>
        </w:rPr>
      </w:pPr>
      <w:r w:rsidRPr="00FF451E">
        <w:rPr>
          <w:lang w:val="en-CA"/>
        </w:rPr>
        <w:t xml:space="preserve">Francis </w:t>
      </w:r>
      <w:proofErr w:type="spellStart"/>
      <w:r w:rsidRPr="00FF451E">
        <w:rPr>
          <w:lang w:val="en-CA"/>
        </w:rPr>
        <w:t>Colpron</w:t>
      </w:r>
      <w:proofErr w:type="spellEnd"/>
      <w:r w:rsidRPr="00FF451E">
        <w:rPr>
          <w:lang w:val="en-CA"/>
        </w:rPr>
        <w:t xml:space="preserve">, </w:t>
      </w:r>
      <w:r w:rsidR="00F4591E" w:rsidRPr="00FF451E">
        <w:rPr>
          <w:lang w:val="en-CA"/>
        </w:rPr>
        <w:t>recorders</w:t>
      </w:r>
      <w:r w:rsidR="00F4591E" w:rsidRPr="00FF451E">
        <w:rPr>
          <w:lang w:val="en-CA"/>
        </w:rPr>
        <w:br/>
      </w:r>
      <w:proofErr w:type="spellStart"/>
      <w:r w:rsidRPr="00FF451E">
        <w:rPr>
          <w:lang w:val="en-CA"/>
        </w:rPr>
        <w:t>Femke</w:t>
      </w:r>
      <w:proofErr w:type="spellEnd"/>
      <w:r w:rsidRPr="00FF451E">
        <w:rPr>
          <w:lang w:val="en-CA"/>
        </w:rPr>
        <w:t xml:space="preserve"> Bergsma,</w:t>
      </w:r>
      <w:r w:rsidR="00F4591E" w:rsidRPr="00FF451E">
        <w:rPr>
          <w:lang w:val="en-CA"/>
        </w:rPr>
        <w:t xml:space="preserve"> recorders</w:t>
      </w:r>
      <w:r w:rsidR="00F66BE3" w:rsidRPr="00FF451E">
        <w:rPr>
          <w:lang w:val="en-CA"/>
        </w:rPr>
        <w:br/>
      </w:r>
      <w:r w:rsidRPr="00FF451E">
        <w:rPr>
          <w:lang w:val="en-CA"/>
        </w:rPr>
        <w:t xml:space="preserve">Matthew </w:t>
      </w:r>
      <w:proofErr w:type="spellStart"/>
      <w:r w:rsidRPr="00FF451E">
        <w:rPr>
          <w:lang w:val="en-CA"/>
        </w:rPr>
        <w:t>Jennejohn</w:t>
      </w:r>
      <w:proofErr w:type="spellEnd"/>
      <w:r w:rsidRPr="00FF451E">
        <w:rPr>
          <w:lang w:val="en-CA"/>
        </w:rPr>
        <w:t xml:space="preserve">, </w:t>
      </w:r>
      <w:proofErr w:type="gramStart"/>
      <w:r w:rsidR="00F4591E" w:rsidRPr="00FF451E">
        <w:rPr>
          <w:lang w:val="en-CA"/>
        </w:rPr>
        <w:t>recorders</w:t>
      </w:r>
      <w:proofErr w:type="gramEnd"/>
      <w:r w:rsidR="00F4591E" w:rsidRPr="00FF451E">
        <w:rPr>
          <w:lang w:val="en-CA"/>
        </w:rPr>
        <w:t xml:space="preserve"> and cornetto</w:t>
      </w:r>
      <w:r w:rsidR="00F66BE3" w:rsidRPr="00FF451E">
        <w:rPr>
          <w:lang w:val="en-CA"/>
        </w:rPr>
        <w:br/>
      </w:r>
      <w:r w:rsidRPr="00FF451E">
        <w:rPr>
          <w:lang w:val="en-CA"/>
        </w:rPr>
        <w:t xml:space="preserve">Jean-Willy Kunz, </w:t>
      </w:r>
      <w:r w:rsidR="00F4591E" w:rsidRPr="00FF451E">
        <w:rPr>
          <w:lang w:val="en-CA"/>
        </w:rPr>
        <w:t>positive organ</w:t>
      </w:r>
    </w:p>
    <w:sectPr w:rsidR="001D5538" w:rsidRPr="00FF451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B75CE" w14:textId="77777777" w:rsidR="00F66BE3" w:rsidRDefault="00F66BE3" w:rsidP="00F66BE3">
      <w:pPr>
        <w:spacing w:after="0" w:line="240" w:lineRule="auto"/>
      </w:pPr>
      <w:r>
        <w:separator/>
      </w:r>
    </w:p>
  </w:endnote>
  <w:endnote w:type="continuationSeparator" w:id="0">
    <w:p w14:paraId="12DCBD38" w14:textId="77777777" w:rsidR="00F66BE3" w:rsidRDefault="00F66BE3" w:rsidP="00F66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40DC" w14:textId="77777777" w:rsidR="00F66BE3" w:rsidRDefault="00F66BE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DDA2C" w14:textId="77777777" w:rsidR="00F66BE3" w:rsidRDefault="00F66BE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D8F9B" w14:textId="77777777" w:rsidR="00F66BE3" w:rsidRDefault="00F66B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93E82" w14:textId="77777777" w:rsidR="00F66BE3" w:rsidRDefault="00F66BE3" w:rsidP="00F66BE3">
      <w:pPr>
        <w:spacing w:after="0" w:line="240" w:lineRule="auto"/>
      </w:pPr>
      <w:r>
        <w:separator/>
      </w:r>
    </w:p>
  </w:footnote>
  <w:footnote w:type="continuationSeparator" w:id="0">
    <w:p w14:paraId="5CBE046C" w14:textId="77777777" w:rsidR="00F66BE3" w:rsidRDefault="00F66BE3" w:rsidP="00F66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A492F" w14:textId="77777777" w:rsidR="00F66BE3" w:rsidRDefault="00F66BE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3F0EB" w14:textId="77777777" w:rsidR="00F66BE3" w:rsidRDefault="00F66BE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CF611" w14:textId="77777777" w:rsidR="00F66BE3" w:rsidRDefault="00F66BE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45D3"/>
    <w:multiLevelType w:val="hybridMultilevel"/>
    <w:tmpl w:val="DAAEBF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7D44B45"/>
    <w:multiLevelType w:val="hybridMultilevel"/>
    <w:tmpl w:val="BD96D6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538"/>
    <w:rsid w:val="00110EE1"/>
    <w:rsid w:val="00182379"/>
    <w:rsid w:val="001A448A"/>
    <w:rsid w:val="001D5538"/>
    <w:rsid w:val="00373A78"/>
    <w:rsid w:val="003B26AB"/>
    <w:rsid w:val="004234BA"/>
    <w:rsid w:val="00526505"/>
    <w:rsid w:val="005550F3"/>
    <w:rsid w:val="00584A76"/>
    <w:rsid w:val="005C162D"/>
    <w:rsid w:val="006C5AB4"/>
    <w:rsid w:val="006E03F2"/>
    <w:rsid w:val="006E2E0C"/>
    <w:rsid w:val="00746265"/>
    <w:rsid w:val="0079049E"/>
    <w:rsid w:val="007B2D4B"/>
    <w:rsid w:val="00830687"/>
    <w:rsid w:val="00844E25"/>
    <w:rsid w:val="0084659C"/>
    <w:rsid w:val="008F6E90"/>
    <w:rsid w:val="009365F5"/>
    <w:rsid w:val="00982B5B"/>
    <w:rsid w:val="009D5C4E"/>
    <w:rsid w:val="00A822A8"/>
    <w:rsid w:val="00AC308D"/>
    <w:rsid w:val="00B40E10"/>
    <w:rsid w:val="00C36250"/>
    <w:rsid w:val="00D023DC"/>
    <w:rsid w:val="00D17F80"/>
    <w:rsid w:val="00DD11A7"/>
    <w:rsid w:val="00E12FF3"/>
    <w:rsid w:val="00F348C6"/>
    <w:rsid w:val="00F4591E"/>
    <w:rsid w:val="00F66BE3"/>
    <w:rsid w:val="00F95642"/>
    <w:rsid w:val="00FB6BA3"/>
    <w:rsid w:val="00FF451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3FDB69"/>
  <w15:chartTrackingRefBased/>
  <w15:docId w15:val="{C9F74B73-74C5-441D-96D4-BA36ECD8E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D55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8465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8465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link w:val="Titre4Car"/>
    <w:uiPriority w:val="9"/>
    <w:unhideWhenUsed/>
    <w:qFormat/>
    <w:rsid w:val="001D5538"/>
    <w:pPr>
      <w:widowControl w:val="0"/>
      <w:autoSpaceDE w:val="0"/>
      <w:autoSpaceDN w:val="0"/>
      <w:spacing w:before="4" w:after="0" w:line="240" w:lineRule="auto"/>
      <w:ind w:left="380"/>
      <w:outlineLvl w:val="3"/>
    </w:pPr>
    <w:rPr>
      <w:rFonts w:ascii="Arial" w:eastAsia="Arial" w:hAnsi="Arial" w:cs="Arial"/>
      <w:sz w:val="24"/>
      <w:szCs w:val="24"/>
      <w:lang w:val="en-US"/>
    </w:rPr>
  </w:style>
  <w:style w:type="paragraph" w:styleId="Titre6">
    <w:name w:val="heading 6"/>
    <w:basedOn w:val="Normal"/>
    <w:next w:val="Normal"/>
    <w:link w:val="Titre6Car"/>
    <w:uiPriority w:val="9"/>
    <w:semiHidden/>
    <w:unhideWhenUsed/>
    <w:qFormat/>
    <w:rsid w:val="009365F5"/>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1D5538"/>
    <w:rPr>
      <w:rFonts w:ascii="Arial" w:eastAsia="Arial" w:hAnsi="Arial" w:cs="Arial"/>
      <w:sz w:val="24"/>
      <w:szCs w:val="24"/>
      <w:lang w:val="en-US"/>
    </w:rPr>
  </w:style>
  <w:style w:type="paragraph" w:styleId="Corpsdetexte">
    <w:name w:val="Body Text"/>
    <w:basedOn w:val="Normal"/>
    <w:link w:val="CorpsdetexteCar"/>
    <w:uiPriority w:val="1"/>
    <w:qFormat/>
    <w:rsid w:val="001D5538"/>
    <w:pPr>
      <w:widowControl w:val="0"/>
      <w:autoSpaceDE w:val="0"/>
      <w:autoSpaceDN w:val="0"/>
      <w:spacing w:after="0" w:line="240" w:lineRule="auto"/>
    </w:pPr>
    <w:rPr>
      <w:rFonts w:ascii="Arial" w:eastAsia="Arial" w:hAnsi="Arial" w:cs="Arial"/>
      <w:sz w:val="18"/>
      <w:szCs w:val="18"/>
      <w:lang w:val="en-US"/>
    </w:rPr>
  </w:style>
  <w:style w:type="character" w:customStyle="1" w:styleId="CorpsdetexteCar">
    <w:name w:val="Corps de texte Car"/>
    <w:basedOn w:val="Policepardfaut"/>
    <w:link w:val="Corpsdetexte"/>
    <w:uiPriority w:val="1"/>
    <w:rsid w:val="001D5538"/>
    <w:rPr>
      <w:rFonts w:ascii="Arial" w:eastAsia="Arial" w:hAnsi="Arial" w:cs="Arial"/>
      <w:sz w:val="18"/>
      <w:szCs w:val="18"/>
      <w:lang w:val="en-US"/>
    </w:rPr>
  </w:style>
  <w:style w:type="paragraph" w:styleId="NormalWeb">
    <w:name w:val="Normal (Web)"/>
    <w:basedOn w:val="Normal"/>
    <w:uiPriority w:val="99"/>
    <w:semiHidden/>
    <w:unhideWhenUsed/>
    <w:rsid w:val="001D5538"/>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itre1Car">
    <w:name w:val="Titre 1 Car"/>
    <w:basedOn w:val="Policepardfaut"/>
    <w:link w:val="Titre1"/>
    <w:uiPriority w:val="9"/>
    <w:rsid w:val="001D5538"/>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84659C"/>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84659C"/>
    <w:pPr>
      <w:ind w:left="720"/>
      <w:contextualSpacing/>
    </w:pPr>
  </w:style>
  <w:style w:type="character" w:customStyle="1" w:styleId="Titre3Car">
    <w:name w:val="Titre 3 Car"/>
    <w:basedOn w:val="Policepardfaut"/>
    <w:link w:val="Titre3"/>
    <w:uiPriority w:val="9"/>
    <w:rsid w:val="0084659C"/>
    <w:rPr>
      <w:rFonts w:asciiTheme="majorHAnsi" w:eastAsiaTheme="majorEastAsia" w:hAnsiTheme="majorHAnsi" w:cstheme="majorBidi"/>
      <w:color w:val="1F3763" w:themeColor="accent1" w:themeShade="7F"/>
      <w:sz w:val="24"/>
      <w:szCs w:val="24"/>
    </w:rPr>
  </w:style>
  <w:style w:type="character" w:customStyle="1" w:styleId="Titre6Car">
    <w:name w:val="Titre 6 Car"/>
    <w:basedOn w:val="Policepardfaut"/>
    <w:link w:val="Titre6"/>
    <w:uiPriority w:val="9"/>
    <w:semiHidden/>
    <w:rsid w:val="009365F5"/>
    <w:rPr>
      <w:rFonts w:asciiTheme="majorHAnsi" w:eastAsiaTheme="majorEastAsia" w:hAnsiTheme="majorHAnsi" w:cstheme="majorBidi"/>
      <w:color w:val="1F3763" w:themeColor="accent1" w:themeShade="7F"/>
    </w:rPr>
  </w:style>
  <w:style w:type="paragraph" w:styleId="En-tte">
    <w:name w:val="header"/>
    <w:basedOn w:val="Normal"/>
    <w:link w:val="En-tteCar"/>
    <w:uiPriority w:val="99"/>
    <w:unhideWhenUsed/>
    <w:rsid w:val="00F66BE3"/>
    <w:pPr>
      <w:tabs>
        <w:tab w:val="center" w:pos="4320"/>
        <w:tab w:val="right" w:pos="8640"/>
      </w:tabs>
      <w:spacing w:after="0" w:line="240" w:lineRule="auto"/>
    </w:pPr>
  </w:style>
  <w:style w:type="character" w:customStyle="1" w:styleId="En-tteCar">
    <w:name w:val="En-tête Car"/>
    <w:basedOn w:val="Policepardfaut"/>
    <w:link w:val="En-tte"/>
    <w:uiPriority w:val="99"/>
    <w:rsid w:val="00F66BE3"/>
  </w:style>
  <w:style w:type="paragraph" w:styleId="Pieddepage">
    <w:name w:val="footer"/>
    <w:basedOn w:val="Normal"/>
    <w:link w:val="PieddepageCar"/>
    <w:uiPriority w:val="99"/>
    <w:unhideWhenUsed/>
    <w:rsid w:val="00F66BE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66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9523">
      <w:bodyDiv w:val="1"/>
      <w:marLeft w:val="0"/>
      <w:marRight w:val="0"/>
      <w:marTop w:val="0"/>
      <w:marBottom w:val="0"/>
      <w:divBdr>
        <w:top w:val="none" w:sz="0" w:space="0" w:color="auto"/>
        <w:left w:val="none" w:sz="0" w:space="0" w:color="auto"/>
        <w:bottom w:val="none" w:sz="0" w:space="0" w:color="auto"/>
        <w:right w:val="none" w:sz="0" w:space="0" w:color="auto"/>
      </w:divBdr>
    </w:div>
    <w:div w:id="121120962">
      <w:bodyDiv w:val="1"/>
      <w:marLeft w:val="0"/>
      <w:marRight w:val="0"/>
      <w:marTop w:val="0"/>
      <w:marBottom w:val="0"/>
      <w:divBdr>
        <w:top w:val="none" w:sz="0" w:space="0" w:color="auto"/>
        <w:left w:val="none" w:sz="0" w:space="0" w:color="auto"/>
        <w:bottom w:val="none" w:sz="0" w:space="0" w:color="auto"/>
        <w:right w:val="none" w:sz="0" w:space="0" w:color="auto"/>
      </w:divBdr>
    </w:div>
    <w:div w:id="134418458">
      <w:bodyDiv w:val="1"/>
      <w:marLeft w:val="0"/>
      <w:marRight w:val="0"/>
      <w:marTop w:val="0"/>
      <w:marBottom w:val="0"/>
      <w:divBdr>
        <w:top w:val="none" w:sz="0" w:space="0" w:color="auto"/>
        <w:left w:val="none" w:sz="0" w:space="0" w:color="auto"/>
        <w:bottom w:val="none" w:sz="0" w:space="0" w:color="auto"/>
        <w:right w:val="none" w:sz="0" w:space="0" w:color="auto"/>
      </w:divBdr>
    </w:div>
    <w:div w:id="546796391">
      <w:bodyDiv w:val="1"/>
      <w:marLeft w:val="0"/>
      <w:marRight w:val="0"/>
      <w:marTop w:val="0"/>
      <w:marBottom w:val="0"/>
      <w:divBdr>
        <w:top w:val="none" w:sz="0" w:space="0" w:color="auto"/>
        <w:left w:val="none" w:sz="0" w:space="0" w:color="auto"/>
        <w:bottom w:val="none" w:sz="0" w:space="0" w:color="auto"/>
        <w:right w:val="none" w:sz="0" w:space="0" w:color="auto"/>
      </w:divBdr>
    </w:div>
    <w:div w:id="1049260383">
      <w:bodyDiv w:val="1"/>
      <w:marLeft w:val="0"/>
      <w:marRight w:val="0"/>
      <w:marTop w:val="0"/>
      <w:marBottom w:val="0"/>
      <w:divBdr>
        <w:top w:val="none" w:sz="0" w:space="0" w:color="auto"/>
        <w:left w:val="none" w:sz="0" w:space="0" w:color="auto"/>
        <w:bottom w:val="none" w:sz="0" w:space="0" w:color="auto"/>
        <w:right w:val="none" w:sz="0" w:space="0" w:color="auto"/>
      </w:divBdr>
    </w:div>
    <w:div w:id="1121534509">
      <w:bodyDiv w:val="1"/>
      <w:marLeft w:val="0"/>
      <w:marRight w:val="0"/>
      <w:marTop w:val="0"/>
      <w:marBottom w:val="0"/>
      <w:divBdr>
        <w:top w:val="none" w:sz="0" w:space="0" w:color="auto"/>
        <w:left w:val="none" w:sz="0" w:space="0" w:color="auto"/>
        <w:bottom w:val="none" w:sz="0" w:space="0" w:color="auto"/>
        <w:right w:val="none" w:sz="0" w:space="0" w:color="auto"/>
      </w:divBdr>
    </w:div>
    <w:div w:id="1565486314">
      <w:bodyDiv w:val="1"/>
      <w:marLeft w:val="0"/>
      <w:marRight w:val="0"/>
      <w:marTop w:val="0"/>
      <w:marBottom w:val="0"/>
      <w:divBdr>
        <w:top w:val="none" w:sz="0" w:space="0" w:color="auto"/>
        <w:left w:val="none" w:sz="0" w:space="0" w:color="auto"/>
        <w:bottom w:val="none" w:sz="0" w:space="0" w:color="auto"/>
        <w:right w:val="none" w:sz="0" w:space="0" w:color="auto"/>
      </w:divBdr>
    </w:div>
    <w:div w:id="1585533563">
      <w:bodyDiv w:val="1"/>
      <w:marLeft w:val="0"/>
      <w:marRight w:val="0"/>
      <w:marTop w:val="0"/>
      <w:marBottom w:val="0"/>
      <w:divBdr>
        <w:top w:val="none" w:sz="0" w:space="0" w:color="auto"/>
        <w:left w:val="none" w:sz="0" w:space="0" w:color="auto"/>
        <w:bottom w:val="none" w:sz="0" w:space="0" w:color="auto"/>
        <w:right w:val="none" w:sz="0" w:space="0" w:color="auto"/>
      </w:divBdr>
    </w:div>
    <w:div w:id="1669557531">
      <w:bodyDiv w:val="1"/>
      <w:marLeft w:val="0"/>
      <w:marRight w:val="0"/>
      <w:marTop w:val="0"/>
      <w:marBottom w:val="0"/>
      <w:divBdr>
        <w:top w:val="none" w:sz="0" w:space="0" w:color="auto"/>
        <w:left w:val="none" w:sz="0" w:space="0" w:color="auto"/>
        <w:bottom w:val="none" w:sz="0" w:space="0" w:color="auto"/>
        <w:right w:val="none" w:sz="0" w:space="0" w:color="auto"/>
      </w:divBdr>
    </w:div>
    <w:div w:id="1739861147">
      <w:bodyDiv w:val="1"/>
      <w:marLeft w:val="0"/>
      <w:marRight w:val="0"/>
      <w:marTop w:val="0"/>
      <w:marBottom w:val="0"/>
      <w:divBdr>
        <w:top w:val="none" w:sz="0" w:space="0" w:color="auto"/>
        <w:left w:val="none" w:sz="0" w:space="0" w:color="auto"/>
        <w:bottom w:val="none" w:sz="0" w:space="0" w:color="auto"/>
        <w:right w:val="none" w:sz="0" w:space="0" w:color="auto"/>
      </w:divBdr>
    </w:div>
    <w:div w:id="193870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40937-F74D-48A7-8B85-8A5CEAC77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1750</Words>
  <Characters>9630</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Lalande-Markon</dc:creator>
  <cp:keywords/>
  <dc:description/>
  <cp:lastModifiedBy>Samuel Lalande-Markon</cp:lastModifiedBy>
  <cp:revision>33</cp:revision>
  <dcterms:created xsi:type="dcterms:W3CDTF">2021-05-17T16:05:00Z</dcterms:created>
  <dcterms:modified xsi:type="dcterms:W3CDTF">2021-05-17T18:19:00Z</dcterms:modified>
</cp:coreProperties>
</file>